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441"/>
        <w:gridCol w:w="643"/>
        <w:gridCol w:w="940"/>
        <w:gridCol w:w="1412"/>
        <w:gridCol w:w="765"/>
        <w:gridCol w:w="690"/>
        <w:gridCol w:w="657"/>
        <w:gridCol w:w="714"/>
        <w:gridCol w:w="1153"/>
        <w:gridCol w:w="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4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6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line="43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职位名称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line="43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职位编号</w:t>
            </w:r>
          </w:p>
        </w:tc>
        <w:tc>
          <w:tcPr>
            <w:tcW w:w="14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笔试总成绩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笔试折合分</w:t>
            </w:r>
          </w:p>
        </w:tc>
        <w:tc>
          <w:tcPr>
            <w:tcW w:w="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面试成绩</w:t>
            </w:r>
          </w:p>
        </w:tc>
        <w:tc>
          <w:tcPr>
            <w:tcW w:w="7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面试折合分</w:t>
            </w:r>
          </w:p>
        </w:tc>
        <w:tc>
          <w:tcPr>
            <w:tcW w:w="11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笔试面试折合后总成绩</w:t>
            </w:r>
          </w:p>
        </w:tc>
        <w:tc>
          <w:tcPr>
            <w:tcW w:w="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5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林凤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小学语文教师</w:t>
            </w:r>
            <w:r>
              <w:rPr>
                <w:rFonts w:ascii="Calibri" w:hAnsi="Calibri" w:cs="Calibri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6"/>
                <w:szCs w:val="16"/>
                <w:bdr w:val="none" w:color="auto" w:sz="0" w:space="0"/>
              </w:rPr>
              <w:t>8030401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>1660409010409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>39.6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 xml:space="preserve">83.14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 xml:space="preserve">33.26 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 xml:space="preserve">72.86 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5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姚春联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小学英语教师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6"/>
                <w:szCs w:val="16"/>
                <w:bdr w:val="none" w:color="auto" w:sz="0" w:space="0"/>
              </w:rPr>
              <w:t>8030801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>1660409010821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>38.4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 xml:space="preserve">86.42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 xml:space="preserve">34.57 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 xml:space="preserve">72.97 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 xml:space="preserve">8 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A73F22"/>
    <w:rsid w:val="11D17444"/>
    <w:rsid w:val="12091B3A"/>
    <w:rsid w:val="12644FB5"/>
    <w:rsid w:val="12C51ABB"/>
    <w:rsid w:val="12ED6708"/>
    <w:rsid w:val="145F05F3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E967AB"/>
    <w:rsid w:val="44FF4ECD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6541F7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2016-09-06T02:20:14Z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