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AC" w:rsidRDefault="002A35AC" w:rsidP="002A35AC">
      <w:pPr>
        <w:widowControl/>
        <w:spacing w:line="600" w:lineRule="atLeast"/>
        <w:jc w:val="center"/>
        <w:rPr>
          <w:rFonts w:ascii="微软雅黑" w:eastAsia="微软雅黑" w:hAnsi="微软雅黑" w:cs="宋体" w:hint="eastAsia"/>
          <w:color w:val="033669"/>
          <w:kern w:val="0"/>
          <w:sz w:val="33"/>
          <w:szCs w:val="33"/>
        </w:rPr>
      </w:pPr>
      <w:r w:rsidRPr="002A35AC">
        <w:rPr>
          <w:rFonts w:ascii="微软雅黑" w:eastAsia="微软雅黑" w:hAnsi="微软雅黑" w:cs="宋体" w:hint="eastAsia"/>
          <w:color w:val="033669"/>
          <w:kern w:val="0"/>
          <w:sz w:val="33"/>
          <w:szCs w:val="33"/>
        </w:rPr>
        <w:t>2016年温州大学公开招聘辅导员入围体检人员名单</w:t>
      </w:r>
    </w:p>
    <w:p w:rsidR="002A35AC" w:rsidRPr="002A35AC" w:rsidRDefault="002A35AC" w:rsidP="002A35AC">
      <w:pPr>
        <w:widowControl/>
        <w:spacing w:line="600" w:lineRule="atLeast"/>
        <w:jc w:val="center"/>
        <w:rPr>
          <w:rFonts w:ascii="微软雅黑" w:eastAsia="微软雅黑" w:hAnsi="微软雅黑" w:cs="宋体"/>
          <w:color w:val="033669"/>
          <w:kern w:val="0"/>
          <w:sz w:val="33"/>
          <w:szCs w:val="33"/>
        </w:rPr>
      </w:pPr>
    </w:p>
    <w:p w:rsidR="002A35AC" w:rsidRPr="002A35AC" w:rsidRDefault="002A35AC" w:rsidP="002A35AC">
      <w:pPr>
        <w:widowControl/>
        <w:spacing w:line="390" w:lineRule="atLeast"/>
        <w:jc w:val="right"/>
        <w:rPr>
          <w:rFonts w:ascii="微软雅黑" w:eastAsia="微软雅黑" w:hAnsi="微软雅黑" w:cs="宋体"/>
          <w:b/>
          <w:bCs/>
          <w:vanish/>
          <w:color w:val="444444"/>
          <w:kern w:val="0"/>
        </w:rPr>
      </w:pPr>
    </w:p>
    <w:tbl>
      <w:tblPr>
        <w:tblW w:w="1035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510"/>
        <w:gridCol w:w="780"/>
        <w:gridCol w:w="720"/>
        <w:gridCol w:w="1005"/>
        <w:gridCol w:w="990"/>
        <w:gridCol w:w="1290"/>
        <w:gridCol w:w="630"/>
        <w:gridCol w:w="750"/>
        <w:gridCol w:w="1350"/>
        <w:gridCol w:w="720"/>
        <w:gridCol w:w="855"/>
        <w:gridCol w:w="750"/>
      </w:tblGrid>
      <w:tr w:rsidR="002A35AC" w:rsidRPr="002A35AC" w:rsidTr="002A35AC">
        <w:trPr>
          <w:jc w:val="center"/>
        </w:trPr>
        <w:tc>
          <w:tcPr>
            <w:tcW w:w="51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78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6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学位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13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40%笔试成绩</w:t>
            </w:r>
          </w:p>
        </w:tc>
        <w:tc>
          <w:tcPr>
            <w:tcW w:w="85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60%面试成绩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8"/>
                <w:szCs w:val="18"/>
              </w:rPr>
              <w:t>总成绩</w:t>
            </w:r>
          </w:p>
        </w:tc>
      </w:tr>
      <w:tr w:rsidR="002A35AC" w:rsidRPr="002A35AC" w:rsidTr="002A35AC">
        <w:trPr>
          <w:jc w:val="center"/>
        </w:trPr>
        <w:tc>
          <w:tcPr>
            <w:tcW w:w="51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林大可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1988.08</w:t>
            </w:r>
          </w:p>
        </w:tc>
        <w:tc>
          <w:tcPr>
            <w:tcW w:w="9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6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硕士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29.9</w:t>
            </w:r>
          </w:p>
        </w:tc>
        <w:tc>
          <w:tcPr>
            <w:tcW w:w="85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2A35AC" w:rsidRPr="002A35AC" w:rsidRDefault="002A35AC" w:rsidP="002A35AC">
            <w:pPr>
              <w:widowControl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50.16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2A35AC" w:rsidRPr="002A35AC" w:rsidRDefault="002A35AC" w:rsidP="002A35AC">
            <w:pPr>
              <w:widowControl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80.06</w:t>
            </w:r>
          </w:p>
        </w:tc>
      </w:tr>
      <w:tr w:rsidR="002A35AC" w:rsidRPr="002A35AC" w:rsidTr="002A35AC">
        <w:trPr>
          <w:jc w:val="center"/>
        </w:trPr>
        <w:tc>
          <w:tcPr>
            <w:tcW w:w="51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邹涌彬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1990.12</w:t>
            </w:r>
          </w:p>
        </w:tc>
        <w:tc>
          <w:tcPr>
            <w:tcW w:w="9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6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硕士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27.1</w:t>
            </w:r>
          </w:p>
        </w:tc>
        <w:tc>
          <w:tcPr>
            <w:tcW w:w="85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2A35AC" w:rsidRPr="002A35AC" w:rsidRDefault="002A35AC" w:rsidP="002A35AC">
            <w:pPr>
              <w:widowControl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52.92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2A35AC" w:rsidRPr="002A35AC" w:rsidRDefault="002A35AC" w:rsidP="002A35AC">
            <w:pPr>
              <w:widowControl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80.02</w:t>
            </w:r>
          </w:p>
        </w:tc>
      </w:tr>
      <w:tr w:rsidR="002A35AC" w:rsidRPr="002A35AC" w:rsidTr="002A35AC">
        <w:trPr>
          <w:jc w:val="center"/>
        </w:trPr>
        <w:tc>
          <w:tcPr>
            <w:tcW w:w="51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张淼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1987.12</w:t>
            </w:r>
          </w:p>
        </w:tc>
        <w:tc>
          <w:tcPr>
            <w:tcW w:w="9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6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硕士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26.9</w:t>
            </w:r>
          </w:p>
        </w:tc>
        <w:tc>
          <w:tcPr>
            <w:tcW w:w="85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2A35AC" w:rsidRPr="002A35AC" w:rsidRDefault="002A35AC" w:rsidP="002A35AC">
            <w:pPr>
              <w:widowControl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52.68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2A35AC" w:rsidRPr="002A35AC" w:rsidRDefault="002A35AC" w:rsidP="002A35AC">
            <w:pPr>
              <w:widowControl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79.58</w:t>
            </w:r>
          </w:p>
        </w:tc>
      </w:tr>
      <w:tr w:rsidR="002A35AC" w:rsidRPr="002A35AC" w:rsidTr="002A35AC">
        <w:trPr>
          <w:jc w:val="center"/>
        </w:trPr>
        <w:tc>
          <w:tcPr>
            <w:tcW w:w="51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吴超智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1988.08</w:t>
            </w:r>
          </w:p>
        </w:tc>
        <w:tc>
          <w:tcPr>
            <w:tcW w:w="9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6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硕士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27.7</w:t>
            </w:r>
          </w:p>
        </w:tc>
        <w:tc>
          <w:tcPr>
            <w:tcW w:w="85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2A35AC" w:rsidRPr="002A35AC" w:rsidRDefault="002A35AC" w:rsidP="002A35AC">
            <w:pPr>
              <w:widowControl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48.6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2A35AC" w:rsidRPr="002A35AC" w:rsidRDefault="002A35AC" w:rsidP="002A35AC">
            <w:pPr>
              <w:widowControl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76.3</w:t>
            </w:r>
          </w:p>
        </w:tc>
      </w:tr>
      <w:tr w:rsidR="002A35AC" w:rsidRPr="002A35AC" w:rsidTr="002A35AC">
        <w:trPr>
          <w:jc w:val="center"/>
        </w:trPr>
        <w:tc>
          <w:tcPr>
            <w:tcW w:w="51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柴广召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1989.05</w:t>
            </w:r>
          </w:p>
        </w:tc>
        <w:tc>
          <w:tcPr>
            <w:tcW w:w="9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预备党员</w:t>
            </w:r>
          </w:p>
        </w:tc>
        <w:tc>
          <w:tcPr>
            <w:tcW w:w="129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6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硕士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农业工程</w:t>
            </w:r>
          </w:p>
        </w:tc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2A35AC" w:rsidRPr="002A35AC" w:rsidRDefault="002A35AC" w:rsidP="002A35A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29.3</w:t>
            </w:r>
          </w:p>
        </w:tc>
        <w:tc>
          <w:tcPr>
            <w:tcW w:w="85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2A35AC" w:rsidRPr="002A35AC" w:rsidRDefault="002A35AC" w:rsidP="002A35AC">
            <w:pPr>
              <w:widowControl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46.92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2A35AC" w:rsidRPr="002A35AC" w:rsidRDefault="002A35AC" w:rsidP="002A35AC">
            <w:pPr>
              <w:widowControl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2A35A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76.22</w:t>
            </w:r>
          </w:p>
        </w:tc>
      </w:tr>
    </w:tbl>
    <w:p w:rsidR="002E6456" w:rsidRDefault="002E6456"/>
    <w:sectPr w:rsidR="002E6456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5AC"/>
    <w:rsid w:val="002A35AC"/>
    <w:rsid w:val="002E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5AC"/>
    <w:rPr>
      <w:strike w:val="0"/>
      <w:dstrike w:val="0"/>
      <w:color w:val="333333"/>
      <w:u w:val="none"/>
      <w:effect w:val="none"/>
    </w:rPr>
  </w:style>
  <w:style w:type="character" w:customStyle="1" w:styleId="jiathistxt">
    <w:name w:val="jiathis_txt"/>
    <w:basedOn w:val="a0"/>
    <w:rsid w:val="002A35AC"/>
  </w:style>
  <w:style w:type="character" w:customStyle="1" w:styleId="jiathisbuttonexpanded">
    <w:name w:val="jiathis_button_expanded"/>
    <w:basedOn w:val="a0"/>
    <w:rsid w:val="002A35AC"/>
  </w:style>
  <w:style w:type="character" w:styleId="a4">
    <w:name w:val="Strong"/>
    <w:basedOn w:val="a0"/>
    <w:uiPriority w:val="22"/>
    <w:qFormat/>
    <w:rsid w:val="002A35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4" w:color="CCCCCC"/>
                                    <w:right w:val="none" w:sz="0" w:space="0" w:color="auto"/>
                                  </w:divBdr>
                                </w:div>
                                <w:div w:id="20897642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2016-09-18T07:16:00Z</dcterms:created>
  <dcterms:modified xsi:type="dcterms:W3CDTF">2016-09-18T07:17:00Z</dcterms:modified>
</cp:coreProperties>
</file>