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B7" w:rsidRPr="007C01B7" w:rsidRDefault="007C01B7" w:rsidP="007C01B7">
      <w:pPr>
        <w:widowControl/>
        <w:shd w:val="clear" w:color="auto" w:fill="FFFFFF"/>
        <w:spacing w:before="100" w:beforeAutospacing="1" w:after="100" w:afterAutospacing="1" w:line="315" w:lineRule="atLeast"/>
        <w:jc w:val="left"/>
        <w:rPr>
          <w:rFonts w:ascii="Tahoma" w:eastAsia="宋体" w:hAnsi="Tahoma" w:cs="Tahoma"/>
          <w:color w:val="4D4D4D"/>
          <w:kern w:val="0"/>
          <w:szCs w:val="21"/>
        </w:rPr>
      </w:pPr>
      <w:r w:rsidRPr="007C01B7">
        <w:rPr>
          <w:rFonts w:ascii="宋体" w:eastAsia="宋体" w:hAnsi="宋体" w:cs="Tahoma" w:hint="eastAsia"/>
          <w:color w:val="000000"/>
          <w:kern w:val="0"/>
          <w:sz w:val="18"/>
          <w:szCs w:val="18"/>
        </w:rPr>
        <w:t>招聘单位、岗位、人数、专业、学历学位和范围及资格条件</w:t>
      </w:r>
    </w:p>
    <w:tbl>
      <w:tblPr>
        <w:tblW w:w="830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645"/>
        <w:gridCol w:w="1872"/>
        <w:gridCol w:w="450"/>
        <w:gridCol w:w="1593"/>
        <w:gridCol w:w="630"/>
        <w:gridCol w:w="2505"/>
      </w:tblGrid>
      <w:tr w:rsidR="007C01B7" w:rsidRPr="007C01B7" w:rsidTr="007C01B7">
        <w:trPr>
          <w:trHeight w:val="420"/>
          <w:jc w:val="center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</w:t>
            </w:r>
          </w:p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职责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招聘专业、学历（学位）要求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7C01B7" w:rsidRPr="007C01B7" w:rsidTr="007C01B7">
        <w:trPr>
          <w:trHeight w:val="420"/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医务室医生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负责学院师生全科医疗和医务室的日常管理（</w:t>
            </w:r>
            <w:proofErr w:type="gramStart"/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需值夜班</w:t>
            </w:r>
            <w:proofErr w:type="gramEnd"/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临床医学、全科医学专业；本科、学士及以上学历（学位）。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01B7" w:rsidRPr="007C01B7" w:rsidRDefault="007C01B7" w:rsidP="007C01B7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7C01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具有主治医师及以上专业技术职务，有5年及以上临床工作经历，年龄45周岁以下。</w:t>
            </w:r>
          </w:p>
        </w:tc>
      </w:tr>
    </w:tbl>
    <w:p w:rsidR="00F3685F" w:rsidRPr="007C01B7" w:rsidRDefault="00F3685F"/>
    <w:sectPr w:rsidR="00F3685F" w:rsidRPr="007C01B7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1B7"/>
    <w:rsid w:val="007C01B7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2016-09-28T08:56:00Z</dcterms:created>
  <dcterms:modified xsi:type="dcterms:W3CDTF">2016-09-28T08:57:00Z</dcterms:modified>
</cp:coreProperties>
</file>