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4" w:rsidRPr="009E68D4" w:rsidRDefault="009E68D4" w:rsidP="009E68D4">
      <w:pPr>
        <w:widowControl/>
        <w:spacing w:line="480" w:lineRule="auto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E68D4">
        <w:rPr>
          <w:rFonts w:ascii="Times New Roman" w:eastAsia="文星简小标宋" w:hAnsi="Times New Roman" w:cs="Times New Roman" w:hint="eastAsia"/>
          <w:bCs/>
          <w:color w:val="000000"/>
          <w:kern w:val="0"/>
          <w:sz w:val="44"/>
          <w:szCs w:val="44"/>
        </w:rPr>
        <w:t>2016</w:t>
      </w:r>
      <w:r w:rsidRPr="009E68D4">
        <w:rPr>
          <w:rFonts w:ascii="Times New Roman" w:eastAsia="文星简小标宋" w:hAnsi="Times New Roman" w:cs="Times New Roman" w:hint="eastAsia"/>
          <w:bCs/>
          <w:color w:val="000000"/>
          <w:kern w:val="0"/>
          <w:sz w:val="44"/>
          <w:szCs w:val="44"/>
        </w:rPr>
        <w:t>年天津医科大学公开招聘拟聘用人员公示表</w:t>
      </w:r>
    </w:p>
    <w:p w:rsidR="009E68D4" w:rsidRPr="009E68D4" w:rsidRDefault="009E68D4" w:rsidP="009E68D4">
      <w:pPr>
        <w:widowControl/>
        <w:jc w:val="left"/>
        <w:rPr>
          <w:rFonts w:ascii="微软雅黑" w:eastAsia="微软雅黑" w:hAnsi="微软雅黑" w:cs="宋体"/>
          <w:color w:val="3C3C3C"/>
          <w:kern w:val="0"/>
          <w:sz w:val="18"/>
          <w:szCs w:val="18"/>
        </w:rPr>
      </w:pPr>
      <w:r w:rsidRPr="009E68D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9E68D4">
        <w:rPr>
          <w:rFonts w:ascii="文星简小标宋" w:eastAsia="文星简小标宋" w:hAnsi="宋体" w:cs="宋体" w:hint="eastAsia"/>
          <w:bCs/>
          <w:color w:val="000000"/>
          <w:kern w:val="0"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972"/>
        <w:gridCol w:w="708"/>
        <w:gridCol w:w="1155"/>
        <w:gridCol w:w="1155"/>
        <w:gridCol w:w="945"/>
        <w:gridCol w:w="735"/>
        <w:gridCol w:w="1785"/>
        <w:gridCol w:w="1260"/>
        <w:gridCol w:w="2401"/>
        <w:gridCol w:w="1095"/>
      </w:tblGrid>
      <w:tr w:rsidR="009E68D4" w:rsidRPr="009E68D4" w:rsidTr="009E68D4">
        <w:trPr>
          <w:trHeight w:val="99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0"/>
              </w:rPr>
              <w:t>出生</w:t>
            </w:r>
          </w:p>
          <w:p w:rsidR="009E68D4" w:rsidRPr="009E68D4" w:rsidRDefault="009E68D4" w:rsidP="009E68D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0"/>
              </w:rPr>
              <w:t>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0"/>
              </w:rPr>
              <w:t>政治</w:t>
            </w:r>
          </w:p>
          <w:p w:rsidR="009E68D4" w:rsidRPr="009E68D4" w:rsidRDefault="009E68D4" w:rsidP="009E68D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0"/>
              </w:rPr>
              <w:t>面貌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0"/>
              </w:rPr>
              <w:t>学位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0"/>
              </w:rPr>
              <w:t>所学</w:t>
            </w:r>
          </w:p>
          <w:p w:rsidR="009E68D4" w:rsidRPr="009E68D4" w:rsidRDefault="009E68D4" w:rsidP="009E68D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0"/>
              </w:rPr>
              <w:t>毕业院校或原工作单位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0"/>
              </w:rPr>
              <w:t>拟聘岗位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20"/>
              </w:rPr>
              <w:t>总成绩</w:t>
            </w:r>
          </w:p>
        </w:tc>
      </w:tr>
      <w:tr w:rsidR="009E68D4" w:rsidRPr="009E68D4" w:rsidTr="009E68D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苗春晖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1984.5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中共党员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博士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微生物学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密苏里哥伦比亚大学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基础医学院免疫学系教师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91.80</w:t>
            </w:r>
          </w:p>
        </w:tc>
      </w:tr>
      <w:tr w:rsidR="009E68D4" w:rsidRPr="009E68D4" w:rsidTr="009E68D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张健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1986.2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中共党员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博士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生物化学与分子生物学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中国科学院大学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基础医学院生物化学与分子生物学系教师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90.86</w:t>
            </w:r>
          </w:p>
        </w:tc>
      </w:tr>
      <w:tr w:rsidR="009E68D4" w:rsidRPr="009E68D4" w:rsidTr="009E68D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李亚朴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1989.3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中共党员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博士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生物学（分子医学）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北京大学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基础医学院生理学与病理生理学系教师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87.86</w:t>
            </w:r>
          </w:p>
        </w:tc>
      </w:tr>
      <w:tr w:rsidR="009E68D4" w:rsidRPr="009E68D4" w:rsidTr="009E68D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李俊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1984.4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中共党员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博士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生物信息学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香港大学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基础医学院遗传学系教师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97.20</w:t>
            </w:r>
          </w:p>
        </w:tc>
      </w:tr>
      <w:tr w:rsidR="009E68D4" w:rsidRPr="009E68D4" w:rsidTr="009E68D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郭琳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1986.11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中共党员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博士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肿瘤学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天津医科大学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基础医学院遗传学系教师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93.60</w:t>
            </w:r>
          </w:p>
        </w:tc>
      </w:tr>
      <w:tr w:rsidR="009E68D4" w:rsidRPr="009E68D4" w:rsidTr="009E68D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董小宝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1989.1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中共党员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博士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生物信息学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中国农业大学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基础医学院遗传学系教师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92.20</w:t>
            </w:r>
          </w:p>
        </w:tc>
      </w:tr>
      <w:tr w:rsidR="009E68D4" w:rsidRPr="009E68D4" w:rsidTr="009E68D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朱克干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1989.2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中共党</w:t>
            </w: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lastRenderedPageBreak/>
              <w:t>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lastRenderedPageBreak/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博士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生物学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南京大学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t>基础医学院遗传学系</w:t>
            </w:r>
            <w:r w:rsidRPr="009E68D4">
              <w:rPr>
                <w:rFonts w:ascii="仿宋_GB2312" w:eastAsia="宋体" w:hAnsi="宋体" w:cs="宋体" w:hint="eastAsia"/>
                <w:bCs/>
                <w:color w:val="000000"/>
                <w:kern w:val="0"/>
                <w:sz w:val="24"/>
                <w:szCs w:val="20"/>
              </w:rPr>
              <w:lastRenderedPageBreak/>
              <w:t>教师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D4" w:rsidRPr="009E68D4" w:rsidRDefault="009E68D4" w:rsidP="009E68D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9E68D4">
              <w:rPr>
                <w:rFonts w:ascii="Times New Roman" w:eastAsia="文星简小标宋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lastRenderedPageBreak/>
              <w:t>92.20</w:t>
            </w:r>
          </w:p>
        </w:tc>
      </w:tr>
    </w:tbl>
    <w:p w:rsidR="009E68D4" w:rsidRPr="009E68D4" w:rsidRDefault="009E68D4" w:rsidP="009E68D4">
      <w:pPr>
        <w:widowControl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9E68D4">
        <w:rPr>
          <w:rFonts w:ascii="宋体" w:eastAsia="宋体" w:hAnsi="宋体" w:cs="宋体"/>
          <w:color w:val="3C3C3C"/>
          <w:kern w:val="0"/>
          <w:sz w:val="24"/>
          <w:szCs w:val="24"/>
        </w:rPr>
        <w:lastRenderedPageBreak/>
        <w:t> </w:t>
      </w:r>
    </w:p>
    <w:p w:rsidR="009E68D4" w:rsidRPr="009E68D4" w:rsidRDefault="009E68D4" w:rsidP="009E68D4">
      <w:pPr>
        <w:widowControl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9E68D4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p w:rsidR="00CB5227" w:rsidRDefault="00CB5227"/>
    <w:sectPr w:rsidR="00CB5227" w:rsidSect="009E68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8D4"/>
    <w:rsid w:val="009E68D4"/>
    <w:rsid w:val="00CB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68D4"/>
    <w:rPr>
      <w:b w:val="0"/>
      <w:bCs w:val="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2016-11-21T06:55:00Z</dcterms:created>
  <dcterms:modified xsi:type="dcterms:W3CDTF">2016-11-21T06:56:00Z</dcterms:modified>
</cp:coreProperties>
</file>