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40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2017年</w:t>
      </w:r>
      <w:r>
        <w:rPr>
          <w:rFonts w:ascii="黑体" w:hAnsi="宋体" w:eastAsia="黑体" w:cs="黑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菏泽市各县区</w:t>
      </w:r>
      <w:r>
        <w:rPr>
          <w:rFonts w:hint="eastAsia" w:ascii="黑体" w:hAnsi="宋体" w:eastAsia="黑体" w:cs="黑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第1批次教师资格体检医院一览表</w:t>
      </w:r>
    </w:p>
    <w:bookmarkEnd w:id="0"/>
    <w:tbl>
      <w:tblPr>
        <w:tblW w:w="7465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7"/>
        <w:gridCol w:w="2976"/>
        <w:gridCol w:w="3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color w:val="444444"/>
                <w:kern w:val="0"/>
                <w:sz w:val="28"/>
                <w:szCs w:val="28"/>
                <w:lang w:val="en-US" w:eastAsia="zh-CN" w:bidi="ar"/>
              </w:rPr>
              <w:t>县区</w:t>
            </w:r>
          </w:p>
        </w:tc>
        <w:tc>
          <w:tcPr>
            <w:tcW w:w="2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color w:val="444444"/>
                <w:kern w:val="0"/>
                <w:sz w:val="28"/>
                <w:szCs w:val="28"/>
                <w:lang w:val="en-US" w:eastAsia="zh-CN" w:bidi="ar"/>
              </w:rPr>
              <w:t>体检医院</w:t>
            </w:r>
          </w:p>
        </w:tc>
        <w:tc>
          <w:tcPr>
            <w:tcW w:w="3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color w:val="444444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牡丹区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牡丹区中医院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5 -7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点，空腹。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曹县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曹县公费医院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（东方红大街移动公司西邻）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点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分，空腹。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定陶区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定陶区人民医院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号上午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8:30-12:00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下午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2:00-5:00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到定陶区教育局政工股办理体检手续，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点医院集合，空腹。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成武县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成武县人民医院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6-8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点，医院查体中心，空腹。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单县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单县中心医院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5 -7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点，门诊楼三楼健康体检部，空腹。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巨野县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巨野县中医院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（青年路甘棠路交叉口）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8 -9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点医院门口集合，空腹。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郓城县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郓城县中医院（西门街北段）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8 -9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点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分医院门口集合，空腹。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鄄城县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鄄城县中医院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点，空腹。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东明县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东明县人民医院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5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点，空腹。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63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7"/>
          <w:szCs w:val="17"/>
        </w:rPr>
      </w:pPr>
      <w:r>
        <w:rPr>
          <w:rFonts w:ascii="仿宋_GB2312" w:hAnsi="Times New Roman" w:eastAsia="仿宋_GB2312" w:cs="仿宋_GB2312"/>
          <w:b w:val="0"/>
          <w:i w:val="0"/>
          <w:caps w:val="0"/>
          <w:color w:val="FF0000"/>
          <w:spacing w:val="0"/>
          <w:kern w:val="0"/>
          <w:sz w:val="32"/>
          <w:szCs w:val="32"/>
          <w:lang w:val="en-US" w:eastAsia="zh-CN" w:bidi="ar"/>
        </w:rPr>
        <w:t>请申请人务必按照规定时间、地点携带体检表（自行网上打印）、身份证和1寸照片进行体检，不按要求导致无法取得教师资格证书的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FF0000"/>
          <w:spacing w:val="0"/>
          <w:kern w:val="0"/>
          <w:sz w:val="32"/>
          <w:szCs w:val="32"/>
          <w:lang w:val="en-US" w:eastAsia="zh-CN" w:bidi="ar"/>
        </w:rPr>
        <w:t>责任由申请人本人承担。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8027F"/>
    <w:rsid w:val="2BD802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2017-03-06T10:10:00Z</dcterms:created>
  <dc:creator>ASUS</dc:creator>
  <cp:lastModifiedBy>ASUS</cp:lastModifiedBy>
  <dcterms:modified xsi:type="dcterms:W3CDTF">2017-03-06T10:10:48Z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