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AB" w:rsidRPr="00DA46AB" w:rsidRDefault="00DA46AB" w:rsidP="00DA46AB">
      <w:pPr>
        <w:widowControl/>
        <w:shd w:val="clear" w:color="auto" w:fill="FFFFFF"/>
        <w:spacing w:line="450" w:lineRule="atLeast"/>
        <w:jc w:val="center"/>
        <w:outlineLvl w:val="0"/>
        <w:rPr>
          <w:rFonts w:ascii="Verdana" w:eastAsia="宋体" w:hAnsi="Verdana" w:cs="Tahoma"/>
          <w:b/>
          <w:bCs/>
          <w:color w:val="000000"/>
          <w:kern w:val="36"/>
          <w:sz w:val="27"/>
          <w:szCs w:val="27"/>
        </w:rPr>
      </w:pPr>
      <w:r w:rsidRPr="00DA46AB">
        <w:rPr>
          <w:rFonts w:ascii="Verdana" w:eastAsia="宋体" w:hAnsi="Verdana" w:cs="Tahoma"/>
          <w:b/>
          <w:bCs/>
          <w:color w:val="000000"/>
          <w:kern w:val="36"/>
          <w:sz w:val="27"/>
          <w:szCs w:val="27"/>
        </w:rPr>
        <w:t>西宁市教育局</w:t>
      </w:r>
      <w:r w:rsidRPr="00DA46AB">
        <w:rPr>
          <w:rFonts w:ascii="Verdana" w:eastAsia="宋体" w:hAnsi="Verdana" w:cs="Tahoma"/>
          <w:b/>
          <w:bCs/>
          <w:color w:val="000000"/>
          <w:kern w:val="36"/>
          <w:sz w:val="27"/>
          <w:szCs w:val="27"/>
        </w:rPr>
        <w:t>2017</w:t>
      </w:r>
      <w:r w:rsidRPr="00DA46AB">
        <w:rPr>
          <w:rFonts w:ascii="Verdana" w:eastAsia="宋体" w:hAnsi="Verdana" w:cs="Tahoma"/>
          <w:b/>
          <w:bCs/>
          <w:color w:val="000000"/>
          <w:kern w:val="36"/>
          <w:sz w:val="27"/>
          <w:szCs w:val="27"/>
        </w:rPr>
        <w:t>年教师资格认定结果公示</w:t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482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一、面向社会认定教师资格通过人员名单</w:t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>
            <wp:extent cx="4876800" cy="6181725"/>
            <wp:effectExtent l="0" t="0" r="0" b="9525"/>
            <wp:docPr id="5" name="图片 5" descr="http://www.xnedu.cn/uploadfile/2017071015264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edu.cn/uploadfile/201707101526459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876800" cy="2200275"/>
            <wp:effectExtent l="0" t="0" r="0" b="9525"/>
            <wp:docPr id="4" name="图片 4" descr="http://www.xnedu.cn/uploadfile/2017071015265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edu.cn/uploadfile/201707101526563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AB" w:rsidRPr="00DA46AB" w:rsidRDefault="00DA46AB" w:rsidP="00DA46AB">
      <w:pPr>
        <w:widowControl/>
        <w:shd w:val="clear" w:color="auto" w:fill="FFFFFF"/>
        <w:spacing w:line="390" w:lineRule="atLeast"/>
        <w:ind w:firstLine="482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二、</w:t>
      </w:r>
      <w:proofErr w:type="gramStart"/>
      <w:r w:rsidRPr="00DA46AB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春季国考合格人员</w:t>
      </w:r>
      <w:proofErr w:type="gramEnd"/>
      <w:r w:rsidRPr="00DA46AB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认定教师资格通过人员名单</w:t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color w:val="333333"/>
          <w:kern w:val="0"/>
          <w:szCs w:val="21"/>
        </w:rPr>
        <w:t> </w:t>
      </w:r>
      <w:r w:rsidRPr="00DA46AB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>
            <wp:extent cx="4914900" cy="5276850"/>
            <wp:effectExtent l="0" t="0" r="0" b="0"/>
            <wp:docPr id="3" name="图片 3" descr="http://www.xnedu.cn/uploadfile/2017071015273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edu.cn/uploadfile/20170710152738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914900" cy="4924425"/>
            <wp:effectExtent l="0" t="0" r="0" b="9525"/>
            <wp:docPr id="2" name="图片 2" descr="http://www.xnedu.cn/uploadfile/2017071015274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edu.cn/uploadfile/2017071015274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noProof/>
          <w:color w:val="333333"/>
          <w:kern w:val="0"/>
          <w:szCs w:val="21"/>
        </w:rPr>
        <w:drawing>
          <wp:inline distT="0" distB="0" distL="0" distR="0">
            <wp:extent cx="4914900" cy="3457575"/>
            <wp:effectExtent l="0" t="0" r="0" b="9525"/>
            <wp:docPr id="1" name="图片 1" descr="http://www.xnedu.cn/uploadfile/2017071015280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edu.cn/uploadfile/20170710152809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AB" w:rsidRPr="00DA46AB" w:rsidRDefault="00DA46AB" w:rsidP="00DA46AB">
      <w:pPr>
        <w:widowControl/>
        <w:shd w:val="clear" w:color="auto" w:fill="FFFFFF"/>
        <w:spacing w:line="420" w:lineRule="atLeast"/>
        <w:ind w:firstLine="36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DA46AB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B"/>
    <w:rsid w:val="008B690A"/>
    <w:rsid w:val="00C858A4"/>
    <w:rsid w:val="00D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3667-266E-41AD-A9F0-09826A3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A46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46A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4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2017-07-11T00:00:00Z</dcterms:created>
  <dcterms:modified xsi:type="dcterms:W3CDTF">2017-07-11T00:00:00Z</dcterms:modified>
</cp:coreProperties>
</file>