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text" w:horzAnchor="margin" w:tblpXSpec="left" w:tblpY="363"/>
        <w:tblOverlap w:val="never"/>
        <w:tblW w:w="10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66"/>
        <w:gridCol w:w="775"/>
        <w:gridCol w:w="425"/>
        <w:gridCol w:w="466"/>
        <w:gridCol w:w="441"/>
        <w:gridCol w:w="442"/>
        <w:gridCol w:w="441"/>
        <w:gridCol w:w="442"/>
        <w:gridCol w:w="442"/>
        <w:gridCol w:w="441"/>
        <w:gridCol w:w="442"/>
        <w:gridCol w:w="441"/>
        <w:gridCol w:w="442"/>
        <w:gridCol w:w="443"/>
        <w:gridCol w:w="441"/>
        <w:gridCol w:w="442"/>
        <w:gridCol w:w="397"/>
        <w:gridCol w:w="584"/>
        <w:gridCol w:w="682"/>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995" w:hRule="atLeast"/>
        </w:trPr>
        <w:tc>
          <w:tcPr>
            <w:tcW w:w="10213" w:type="dxa"/>
            <w:gridSpan w:val="20"/>
            <w:tcBorders>
              <w:top w:val="nil"/>
              <w:left w:val="nil"/>
              <w:bottom w:val="single" w:color="auto" w:sz="4" w:space="0"/>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宋体" w:eastAsia="仿宋_GB2312" w:cs="宋体"/>
                <w:color w:val="666666"/>
                <w:kern w:val="0"/>
                <w:sz w:val="32"/>
                <w:szCs w:val="32"/>
                <w:bdr w:val="none" w:color="auto" w:sz="0" w:space="0"/>
                <w:lang w:val="en-US" w:eastAsia="zh-CN" w:bidi="ar"/>
              </w:rPr>
              <w:t>附件</w:t>
            </w:r>
            <w:r>
              <w:rPr>
                <w:rFonts w:hint="default" w:ascii="仿宋_GB2312" w:hAnsi="宋体" w:eastAsia="仿宋_GB2312" w:cs="宋体"/>
                <w:color w:val="666666"/>
                <w:kern w:val="0"/>
                <w:sz w:val="32"/>
                <w:szCs w:val="32"/>
                <w:bdr w:val="none" w:color="auto" w:sz="0" w:space="0"/>
                <w:lang w:val="en-US" w:eastAsia="zh-CN" w:bidi="ar"/>
              </w:rPr>
              <w:t xml:space="preserve">1：   </w:t>
            </w:r>
            <w:r>
              <w:rPr>
                <w:rFonts w:ascii="方正小标宋_GBK" w:hAnsi="方正小标宋_GBK" w:eastAsia="方正小标宋_GBK" w:cs="方正小标宋_GBK"/>
                <w:color w:val="222222"/>
                <w:kern w:val="0"/>
                <w:sz w:val="36"/>
                <w:szCs w:val="36"/>
                <w:bdr w:val="none" w:color="auto" w:sz="0" w:space="0"/>
                <w:lang w:val="en-US" w:eastAsia="zh-CN" w:bidi="ar"/>
              </w:rPr>
              <w:t>阜宁县</w:t>
            </w:r>
            <w:r>
              <w:rPr>
                <w:rFonts w:hint="default" w:ascii="方正小标宋_GBK" w:hAnsi="方正小标宋_GBK" w:eastAsia="方正小标宋_GBK" w:cs="方正小标宋_GBK"/>
                <w:color w:val="222222"/>
                <w:kern w:val="0"/>
                <w:sz w:val="36"/>
                <w:szCs w:val="36"/>
                <w:bdr w:val="none" w:color="auto" w:sz="0" w:space="0"/>
                <w:lang w:val="en-US" w:eastAsia="zh-CN" w:bidi="ar"/>
              </w:rPr>
              <w:t>2018年公开招聘教师岗位表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343" w:type="dxa"/>
            <w:gridSpan w:val="2"/>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招聘单位</w:t>
            </w:r>
          </w:p>
        </w:tc>
        <w:tc>
          <w:tcPr>
            <w:tcW w:w="42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来源</w:t>
            </w:r>
          </w:p>
        </w:tc>
        <w:tc>
          <w:tcPr>
            <w:tcW w:w="46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岗位</w:t>
            </w:r>
          </w:p>
        </w:tc>
        <w:tc>
          <w:tcPr>
            <w:tcW w:w="6295" w:type="dxa"/>
            <w:gridSpan w:val="1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学科及招聘数</w:t>
            </w:r>
          </w:p>
        </w:tc>
        <w:tc>
          <w:tcPr>
            <w:tcW w:w="68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1"/>
                <w:bdr w:val="none" w:color="auto" w:sz="0" w:space="0"/>
                <w:lang w:val="en-US" w:eastAsia="zh-CN" w:bidi="ar"/>
              </w:rPr>
              <w:t>招聘对象</w:t>
            </w:r>
          </w:p>
        </w:tc>
        <w:tc>
          <w:tcPr>
            <w:tcW w:w="99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4"/>
                <w:szCs w:val="21"/>
                <w:bdr w:val="none" w:color="auto" w:sz="0" w:space="0"/>
                <w:lang w:val="en-US" w:eastAsia="zh-CN" w:bidi="ar"/>
              </w:rPr>
              <w:t>其它资格条件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767" w:hRule="atLeast"/>
        </w:trPr>
        <w:tc>
          <w:tcPr>
            <w:tcW w:w="1343" w:type="dxa"/>
            <w:gridSpan w:val="2"/>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语文</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数学</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英语</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历史</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地理</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政治</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物理</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化学</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生物</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音乐</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体育</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美术</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信息</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小计</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93"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江苏省阜宁中学</w:t>
            </w:r>
          </w:p>
        </w:tc>
        <w:tc>
          <w:tcPr>
            <w:tcW w:w="42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全额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拨款</w:t>
            </w:r>
          </w:p>
        </w:tc>
        <w:tc>
          <w:tcPr>
            <w:tcW w:w="46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高中岗位</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683"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default" w:ascii="仿宋_GB2312" w:hAnsi="Times New Roman" w:eastAsia="仿宋_GB2312" w:cs="仿宋_GB2312"/>
                <w:color w:val="222222"/>
                <w:kern w:val="0"/>
                <w:sz w:val="18"/>
                <w:szCs w:val="21"/>
                <w:bdr w:val="none" w:color="auto" w:sz="0" w:space="0"/>
                <w:lang w:val="en-US" w:eastAsia="zh-CN" w:bidi="ar"/>
              </w:rPr>
              <w:t>2018年7月底前毕业和2017年尚未就业的全日制普通高校本科及以上毕业生。年龄30周岁以下（1987年1月1日及以后出生）。</w:t>
            </w:r>
          </w:p>
        </w:tc>
        <w:tc>
          <w:tcPr>
            <w:tcW w:w="99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firstLine="180" w:firstLineChars="100"/>
              <w:jc w:val="left"/>
            </w:pPr>
            <w:r>
              <w:rPr>
                <w:rFonts w:hint="eastAsia" w:ascii="宋体" w:hAnsi="宋体" w:eastAsia="宋体" w:cs="宋体"/>
                <w:color w:val="222222"/>
                <w:kern w:val="0"/>
                <w:sz w:val="18"/>
                <w:szCs w:val="21"/>
                <w:bdr w:val="none" w:color="auto" w:sz="0" w:space="0"/>
                <w:lang w:val="en-US" w:eastAsia="zh-CN" w:bidi="ar"/>
              </w:rPr>
              <w:t>报名者须持有与报考学段、学科相应的教师资格证书(高学段可以报考低学段)；尚未取得教师资格证书者须提供认定机构或所在高校出具的申请办理证明(证明中应注明拟认定教师资格的学段和学科及本人身份证号码)，也可提供参加全国教师资格考试面试成绩合格证明；小学教育专业只能报考小学相应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1"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阜宁县第一高级中学</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2</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5</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阜宁县实验高级中学</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阜宁县实验初中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firstLine="240" w:firstLineChars="100"/>
              <w:jc w:val="center"/>
            </w:pPr>
            <w:r>
              <w:rPr>
                <w:rFonts w:hint="eastAsia" w:ascii="宋体" w:hAnsi="宋体" w:eastAsia="宋体" w:cs="宋体"/>
                <w:color w:val="222222"/>
                <w:kern w:val="0"/>
                <w:sz w:val="24"/>
                <w:szCs w:val="24"/>
                <w:bdr w:val="none" w:color="auto" w:sz="0" w:space="0"/>
                <w:lang w:val="en-US" w:eastAsia="zh-CN" w:bidi="ar"/>
              </w:rPr>
              <w:t>教育集团</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初中岗位</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13</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阜宁县明达初级中学</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11</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747" w:hRule="atLeast"/>
        </w:trPr>
        <w:tc>
          <w:tcPr>
            <w:tcW w:w="56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color w:val="222222"/>
                <w:kern w:val="0"/>
                <w:sz w:val="18"/>
                <w:szCs w:val="21"/>
                <w:bdr w:val="none" w:color="auto" w:sz="0" w:space="0"/>
                <w:lang w:val="en-US" w:eastAsia="zh-CN" w:bidi="ar"/>
              </w:rPr>
              <w:t>阜宁县实验小学教育集团</w:t>
            </w:r>
          </w:p>
        </w:tc>
        <w:tc>
          <w:tcPr>
            <w:tcW w:w="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90" w:right="0" w:hanging="90" w:hangingChars="50"/>
              <w:jc w:val="left"/>
            </w:pPr>
            <w:r>
              <w:rPr>
                <w:rFonts w:hint="eastAsia" w:ascii="宋体" w:hAnsi="宋体" w:eastAsia="宋体" w:cs="宋体"/>
                <w:color w:val="222222"/>
                <w:kern w:val="0"/>
                <w:sz w:val="18"/>
                <w:szCs w:val="21"/>
                <w:bdr w:val="none" w:color="auto" w:sz="0" w:space="0"/>
                <w:lang w:val="en-US" w:eastAsia="zh-CN" w:bidi="ar"/>
              </w:rPr>
              <w:t>向阳路校 区</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1"/>
                <w:bdr w:val="none" w:color="auto" w:sz="0" w:space="0"/>
                <w:lang w:val="en-US" w:eastAsia="zh-CN" w:bidi="ar"/>
              </w:rPr>
              <w:t>实小岗位</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5</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5</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18</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5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90" w:right="0" w:hanging="90" w:hangingChars="50"/>
              <w:jc w:val="left"/>
            </w:pPr>
            <w:r>
              <w:rPr>
                <w:rFonts w:hint="eastAsia" w:ascii="宋体" w:hAnsi="宋体" w:eastAsia="宋体" w:cs="宋体"/>
                <w:color w:val="222222"/>
                <w:kern w:val="0"/>
                <w:sz w:val="18"/>
                <w:szCs w:val="21"/>
                <w:bdr w:val="none" w:color="auto" w:sz="0" w:space="0"/>
                <w:lang w:val="en-US" w:eastAsia="zh-CN" w:bidi="ar"/>
              </w:rPr>
              <w:t>石字路校 区</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9</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9</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5</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31</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5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7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90" w:right="0" w:hanging="90" w:hangingChars="50"/>
              <w:jc w:val="left"/>
            </w:pPr>
            <w:r>
              <w:rPr>
                <w:rFonts w:hint="eastAsia" w:ascii="宋体" w:hAnsi="宋体" w:eastAsia="宋体" w:cs="宋体"/>
                <w:color w:val="222222"/>
                <w:kern w:val="0"/>
                <w:sz w:val="18"/>
                <w:szCs w:val="21"/>
                <w:bdr w:val="none" w:color="auto" w:sz="0" w:space="0"/>
                <w:lang w:val="en-US" w:eastAsia="zh-CN" w:bidi="ar"/>
              </w:rPr>
              <w:t>长春路校 区</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13</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13</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7</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44</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1341"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630" w:right="0" w:hanging="720" w:hangingChars="300"/>
              <w:jc w:val="left"/>
            </w:pPr>
            <w:r>
              <w:rPr>
                <w:rFonts w:hint="eastAsia" w:ascii="宋体" w:hAnsi="宋体" w:eastAsia="宋体" w:cs="宋体"/>
                <w:color w:val="222222"/>
                <w:kern w:val="0"/>
                <w:sz w:val="24"/>
                <w:szCs w:val="24"/>
                <w:bdr w:val="none" w:color="auto" w:sz="0" w:space="0"/>
                <w:lang w:val="en-US" w:eastAsia="zh-CN" w:bidi="ar"/>
              </w:rPr>
              <w:t>阜宁师范学校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630" w:right="0" w:hanging="720" w:hangingChars="300"/>
              <w:jc w:val="left"/>
            </w:pPr>
            <w:r>
              <w:rPr>
                <w:rFonts w:hint="eastAsia" w:ascii="宋体" w:hAnsi="宋体" w:eastAsia="宋体" w:cs="宋体"/>
                <w:color w:val="222222"/>
                <w:kern w:val="0"/>
                <w:sz w:val="24"/>
                <w:szCs w:val="24"/>
                <w:bdr w:val="none" w:color="auto" w:sz="0" w:space="0"/>
                <w:lang w:val="en-US" w:eastAsia="zh-CN" w:bidi="ar"/>
              </w:rPr>
              <w:t>附属小学教育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660" w:leftChars="200" w:right="0" w:hanging="240" w:hangingChars="100"/>
              <w:jc w:val="left"/>
            </w:pPr>
            <w:r>
              <w:rPr>
                <w:rFonts w:hint="eastAsia" w:ascii="宋体" w:hAnsi="宋体" w:eastAsia="宋体" w:cs="宋体"/>
                <w:color w:val="222222"/>
                <w:kern w:val="0"/>
                <w:sz w:val="24"/>
                <w:szCs w:val="21"/>
                <w:bdr w:val="none" w:color="auto" w:sz="0" w:space="0"/>
                <w:lang w:val="en-US" w:eastAsia="zh-CN" w:bidi="ar"/>
              </w:rPr>
              <w:t>集团</w:t>
            </w:r>
          </w:p>
        </w:tc>
        <w:tc>
          <w:tcPr>
            <w:tcW w:w="42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4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附小岗位</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16</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000000"/>
                <w:kern w:val="0"/>
                <w:sz w:val="24"/>
                <w:szCs w:val="24"/>
                <w:bdr w:val="none" w:color="auto" w:sz="0" w:space="0"/>
                <w:lang w:val="en-US" w:eastAsia="zh-CN" w:bidi="ar"/>
              </w:rPr>
              <w:t>16</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7</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 </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3</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44</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677" w:hRule="atLeast"/>
        </w:trPr>
        <w:tc>
          <w:tcPr>
            <w:tcW w:w="1343"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合    计</w:t>
            </w:r>
          </w:p>
        </w:tc>
        <w:tc>
          <w:tcPr>
            <w:tcW w:w="4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1"/>
                <w:bdr w:val="none" w:color="auto" w:sz="0" w:space="0"/>
                <w:lang w:val="en-US" w:eastAsia="zh-CN" w:bidi="ar"/>
              </w:rPr>
              <w:t>　</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49</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48</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26</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2</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4</w:t>
            </w:r>
          </w:p>
        </w:tc>
        <w:tc>
          <w:tcPr>
            <w:tcW w:w="4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11</w:t>
            </w:r>
          </w:p>
        </w:tc>
        <w:tc>
          <w:tcPr>
            <w:tcW w:w="44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15</w:t>
            </w:r>
          </w:p>
        </w:tc>
        <w:tc>
          <w:tcPr>
            <w:tcW w:w="4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pPr>
            <w:r>
              <w:rPr>
                <w:rFonts w:hint="eastAsia" w:ascii="宋体" w:hAnsi="宋体" w:eastAsia="宋体" w:cs="宋体"/>
                <w:color w:val="222222"/>
                <w:kern w:val="0"/>
                <w:sz w:val="24"/>
                <w:szCs w:val="24"/>
                <w:bdr w:val="none" w:color="auto" w:sz="0" w:space="0"/>
                <w:lang w:val="en-US" w:eastAsia="zh-CN" w:bidi="ar"/>
              </w:rPr>
              <w:t>8</w:t>
            </w:r>
          </w:p>
        </w:tc>
        <w:tc>
          <w:tcPr>
            <w:tcW w:w="39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color w:val="222222"/>
                <w:kern w:val="0"/>
                <w:sz w:val="24"/>
                <w:szCs w:val="24"/>
                <w:bdr w:val="none" w:color="auto" w:sz="0" w:space="0"/>
                <w:lang w:val="en-US" w:eastAsia="zh-CN" w:bidi="ar"/>
              </w:rPr>
              <w:t>5</w:t>
            </w:r>
          </w:p>
        </w:tc>
        <w:tc>
          <w:tcPr>
            <w:tcW w:w="5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left"/>
            </w:pPr>
            <w:r>
              <w:rPr>
                <w:rFonts w:hint="eastAsia" w:ascii="宋体" w:hAnsi="宋体" w:eastAsia="宋体" w:cs="宋体"/>
                <w:color w:val="222222"/>
                <w:kern w:val="0"/>
                <w:sz w:val="24"/>
                <w:szCs w:val="24"/>
                <w:bdr w:val="none" w:color="auto" w:sz="0" w:space="0"/>
                <w:lang w:val="en-US" w:eastAsia="zh-CN" w:bidi="ar"/>
              </w:rPr>
              <w:t>180</w:t>
            </w:r>
          </w:p>
        </w:tc>
        <w:tc>
          <w:tcPr>
            <w:tcW w:w="683"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c>
          <w:tcPr>
            <w:tcW w:w="99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222222"/>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677" w:hRule="atLeast"/>
        </w:trPr>
        <w:tc>
          <w:tcPr>
            <w:tcW w:w="10213" w:type="dxa"/>
            <w:gridSpan w:val="20"/>
            <w:tcBorders>
              <w:top w:val="single" w:color="auto" w:sz="4" w:space="0"/>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color w:val="222222"/>
                <w:kern w:val="0"/>
                <w:sz w:val="28"/>
                <w:szCs w:val="24"/>
                <w:bdr w:val="none" w:color="auto" w:sz="0" w:space="0"/>
                <w:lang w:val="en-US" w:eastAsia="zh-CN" w:bidi="ar"/>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1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微软雅黑" w:hAnsi="微软雅黑" w:eastAsia="微软雅黑" w:cs="微软雅黑"/>
      <w:color w:val="555555"/>
      <w:sz w:val="14"/>
      <w:szCs w:val="14"/>
      <w:u w:val="none"/>
    </w:rPr>
  </w:style>
  <w:style w:type="character" w:styleId="4">
    <w:name w:val="Hyperlink"/>
    <w:basedOn w:val="2"/>
    <w:uiPriority w:val="0"/>
    <w:rPr>
      <w:rFonts w:ascii="微软雅黑" w:hAnsi="微软雅黑" w:eastAsia="微软雅黑" w:cs="微软雅黑"/>
      <w:color w:val="555555"/>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可爱的小仙女</dc:creator>
  <cp:lastModifiedBy>可爱的小仙女</cp:lastModifiedBy>
  <dcterms:modified xsi:type="dcterms:W3CDTF">2017-12-26T09:06:14Z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