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</w:pPr>
      <w:r>
        <w:rPr>
          <w:rFonts w:ascii="仿宋_GB2312" w:hAnsi="微软雅黑" w:eastAsia="仿宋_GB2312" w:cs="仿宋_GB2312"/>
          <w:color w:val="3D3D3D"/>
          <w:sz w:val="31"/>
          <w:szCs w:val="31"/>
          <w:u w:val="none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D3D3D"/>
          <w:sz w:val="36"/>
          <w:szCs w:val="36"/>
          <w:u w:val="none"/>
          <w:bdr w:val="none" w:color="auto" w:sz="0" w:space="0"/>
        </w:rPr>
        <w:t>1</w:t>
      </w:r>
      <w:r>
        <w:rPr>
          <w:rFonts w:hint="eastAsia" w:ascii="仿宋_GB2312" w:hAnsi="微软雅黑" w:eastAsia="仿宋_GB2312" w:cs="仿宋_GB2312"/>
          <w:color w:val="3D3D3D"/>
          <w:sz w:val="31"/>
          <w:szCs w:val="31"/>
          <w:u w:val="none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center"/>
      </w:pPr>
      <w:r>
        <w:rPr>
          <w:rFonts w:ascii="黑体" w:hAnsi="宋体" w:eastAsia="黑体" w:cs="黑体"/>
          <w:color w:val="3D3D3D"/>
          <w:sz w:val="36"/>
          <w:szCs w:val="36"/>
          <w:u w:val="none"/>
          <w:bdr w:val="none" w:color="auto" w:sz="0" w:space="0"/>
        </w:rPr>
        <w:t>泰州市教育局直属学校</w:t>
      </w:r>
      <w:r>
        <w:rPr>
          <w:rFonts w:hint="eastAsia" w:ascii="微软雅黑" w:hAnsi="微软雅黑" w:eastAsia="微软雅黑" w:cs="微软雅黑"/>
          <w:color w:val="3D3D3D"/>
          <w:sz w:val="36"/>
          <w:szCs w:val="36"/>
          <w:u w:val="none"/>
          <w:bdr w:val="none" w:color="auto" w:sz="0" w:space="0"/>
        </w:rPr>
        <w:t>2018</w:t>
      </w:r>
      <w:r>
        <w:rPr>
          <w:rFonts w:hint="eastAsia" w:ascii="黑体" w:hAnsi="宋体" w:eastAsia="黑体" w:cs="黑体"/>
          <w:color w:val="3D3D3D"/>
          <w:sz w:val="36"/>
          <w:szCs w:val="36"/>
          <w:u w:val="none"/>
          <w:bdr w:val="none" w:color="auto" w:sz="0" w:space="0"/>
        </w:rPr>
        <w:t>年公开招聘教师岗位计划表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center"/>
      </w:pPr>
      <w:r>
        <w:rPr>
          <w:rFonts w:hint="eastAsia" w:ascii="黑体" w:hAnsi="宋体" w:eastAsia="黑体" w:cs="黑体"/>
          <w:color w:val="3D3D3D"/>
          <w:sz w:val="24"/>
          <w:szCs w:val="24"/>
          <w:u w:val="none"/>
          <w:bdr w:val="none" w:color="auto" w:sz="0" w:space="0"/>
        </w:rPr>
        <w:t> </w:t>
      </w:r>
    </w:p>
    <w:tbl>
      <w:tblPr>
        <w:tblW w:w="857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622"/>
        <w:gridCol w:w="616"/>
        <w:gridCol w:w="587"/>
        <w:gridCol w:w="696"/>
        <w:gridCol w:w="593"/>
        <w:gridCol w:w="667"/>
        <w:gridCol w:w="937"/>
        <w:gridCol w:w="1715"/>
        <w:gridCol w:w="1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49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开考比例</w:t>
            </w:r>
          </w:p>
        </w:tc>
        <w:tc>
          <w:tcPr>
            <w:tcW w:w="39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简介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性质</w:t>
            </w: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省泰州中学附属初级中学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语文教育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教育（学）类、中国语言文学类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取得初中及以上语文教师资格证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数学教育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教育（学）类、数学类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取得初中及以上数学教师资格证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地理教育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教育（学）类、地理学（地理科学）类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取得初中及以上地理教师资格证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体育教育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教育（学）类、体育（学）类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取得初中及以上体育（体育与健康）教师资格证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生物教育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教育（学）类、生物学（生物科学）类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取得初中及以上生物教师资格证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泰州实验学校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语文教育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取得小学及以上语文教师资格证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数学教育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取得小学及以上数学教师资格证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信息技术教育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取得小学及以上信息技术（计算机）教师资格证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体育教育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取得小学及以上体育（体育与健康）教师资格证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泰州市凤凰小学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语文教育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取得小学及以上语文教师资格证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数学教育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取得小学及以上数学教师资格证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体育教育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取得小学及以上体育（体育与健康）教师资格证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泰州特殊教育学校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特教教育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教育教学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3：</w:t>
            </w:r>
            <w:r>
              <w:rPr>
                <w:rFonts w:hint="eastAsia" w:ascii="微软雅黑" w:hAnsi="微软雅黑" w:eastAsia="微软雅黑" w:cs="微软雅黑"/>
                <w:color w:val="4D4D4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特殊教育、儿童康复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取得中小学、幼儿园教师资格证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uto"/>
      </w:pPr>
      <w:r>
        <w:rPr>
          <w:rFonts w:hint="default" w:ascii="Times New Roman" w:hAnsi="Times New Roman" w:eastAsia="微软雅黑" w:cs="Times New Roman"/>
          <w:color w:val="3D3D3D"/>
          <w:sz w:val="18"/>
          <w:szCs w:val="18"/>
          <w:u w:val="none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3CF4"/>
    <w:rsid w:val="36D33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ascii="微软雅黑" w:hAnsi="微软雅黑" w:eastAsia="微软雅黑" w:cs="微软雅黑"/>
      <w:color w:val="3D3D3D"/>
      <w:u w:val="non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2018-04-26T08:16:00Z</dcterms:created>
  <dc:creator>娜娜1413443272</dc:creator>
  <cp:lastModifiedBy>娜娜1413443272</cp:lastModifiedBy>
  <dcterms:modified xsi:type="dcterms:W3CDTF">2018-04-26T08:17:40Z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