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8"/>
          <w:rFonts w:hint="eastAsia" w:ascii="黑体" w:hAnsi="黑体" w:eastAsia="黑体"/>
          <w:color w:val="000000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201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8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年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eastAsia="zh-CN"/>
        </w:rPr>
        <w:t>东明县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教育系统公开招聘教师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640" w:firstLineChars="200"/>
        <w:jc w:val="both"/>
        <w:textAlignment w:val="auto"/>
        <w:outlineLvl w:val="9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我已仔细读过《</w:t>
      </w:r>
      <w:r>
        <w:rPr>
          <w:rFonts w:ascii="仿宋_GB2312" w:eastAsia="仿宋_GB2312"/>
          <w:b/>
          <w:bCs/>
          <w:sz w:val="32"/>
          <w:szCs w:val="32"/>
        </w:rPr>
        <w:t>201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东明县</w:t>
      </w:r>
      <w:r>
        <w:rPr>
          <w:rFonts w:hint="eastAsia" w:ascii="仿宋_GB2312" w:eastAsia="仿宋_GB2312"/>
          <w:b/>
          <w:bCs/>
          <w:sz w:val="32"/>
          <w:szCs w:val="32"/>
        </w:rPr>
        <w:t>教育系统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4CBE0777"/>
    <w:rsid w:val="60D43461"/>
    <w:rsid w:val="6AC26740"/>
    <w:rsid w:val="71AC5F51"/>
    <w:rsid w:val="7C7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6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247</Characters>
  <Lines>2</Lines>
  <Paragraphs>1</Paragraphs>
  <ScaleCrop>false</ScaleCrop>
  <LinksUpToDate>false</LinksUpToDate>
  <CharactersWithSpaces>289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惜缘</cp:lastModifiedBy>
  <cp:lastPrinted>2018-04-05T02:47:00Z</cp:lastPrinted>
  <dcterms:modified xsi:type="dcterms:W3CDTF">2018-04-11T08:26:58Z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