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Segoe UI" w:hAnsi="Segoe UI" w:eastAsia="Segoe UI" w:cs="Segoe U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贵溪市2018年城区学校选调教师报名登记表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80"/>
        <w:jc w:val="left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准考证号：</w:t>
      </w:r>
    </w:p>
    <w:tbl>
      <w:tblPr>
        <w:tblW w:w="88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313"/>
        <w:gridCol w:w="401"/>
        <w:gridCol w:w="327"/>
        <w:gridCol w:w="743"/>
        <w:gridCol w:w="372"/>
        <w:gridCol w:w="358"/>
        <w:gridCol w:w="179"/>
        <w:gridCol w:w="193"/>
        <w:gridCol w:w="22"/>
        <w:gridCol w:w="610"/>
        <w:gridCol w:w="640"/>
        <w:gridCol w:w="745"/>
        <w:gridCol w:w="30"/>
        <w:gridCol w:w="848"/>
        <w:gridCol w:w="372"/>
        <w:gridCol w:w="18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="仿宋_GB2312" w:hAnsi="Segoe UI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4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24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学校及专业</w:t>
            </w:r>
          </w:p>
        </w:tc>
        <w:tc>
          <w:tcPr>
            <w:tcW w:w="26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学校及专业</w:t>
            </w:r>
          </w:p>
        </w:tc>
        <w:tc>
          <w:tcPr>
            <w:tcW w:w="1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教师资格种类</w:t>
            </w:r>
          </w:p>
        </w:tc>
        <w:tc>
          <w:tcPr>
            <w:tcW w:w="14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教师资格证号</w:t>
            </w:r>
          </w:p>
        </w:tc>
        <w:tc>
          <w:tcPr>
            <w:tcW w:w="31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85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现何校任教何年级何学科</w:t>
            </w:r>
          </w:p>
        </w:tc>
        <w:tc>
          <w:tcPr>
            <w:tcW w:w="585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290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32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在何校学习或任教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任何职务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729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729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44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本人承诺：上述所有信息均属实，如有与实际不符，本人自愿放弃城区学校教师选调报考资格，并自愿接受市教育局相关处理。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540"/>
        <w:jc w:val="left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承诺人：</w:t>
      </w:r>
      <w:r>
        <w:rPr>
          <w:rFonts w:hint="default" w:ascii="Segoe UI" w:hAnsi="Segoe UI" w:eastAsia="Segoe UI" w:cs="Segoe UI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Segoe UI" w:hAnsi="Segoe UI" w:eastAsia="Segoe UI" w:cs="Segoe UI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Segoe UI" w:hAnsi="Segoe UI" w:eastAsia="Segoe UI" w:cs="Segoe UI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971AC"/>
    <w:rsid w:val="17A97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2019-03-23T09:38:00Z</dcterms:created>
  <dc:creator>A-欣瑞教师 白老师</dc:creator>
  <cp:lastModifiedBy>A-欣瑞教师 白老师</cp:lastModifiedBy>
  <dcterms:modified xsi:type="dcterms:W3CDTF">2019-03-23T09:38:45Z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