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0" w:firstLineChars="250"/>
        <w:rPr>
          <w:sz w:val="18"/>
          <w:szCs w:val="18"/>
        </w:rPr>
      </w:pPr>
      <w:r>
        <w:rPr>
          <w:rFonts w:hint="eastAsia"/>
          <w:sz w:val="18"/>
          <w:szCs w:val="18"/>
        </w:rPr>
        <w:t>附件三</w:t>
      </w:r>
    </w:p>
    <w:p>
      <w:pPr>
        <w:jc w:val="center"/>
        <w:rPr>
          <w:rFonts w:hint="eastAsia" w:ascii="黑体" w:hAnsi="ˎ̥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ˎ̥" w:eastAsia="黑体"/>
          <w:b/>
          <w:bCs/>
          <w:color w:val="000000"/>
          <w:sz w:val="32"/>
          <w:szCs w:val="32"/>
        </w:rPr>
        <w:t>磐安县2019年教师招考</w:t>
      </w:r>
    </w:p>
    <w:p>
      <w:pPr>
        <w:jc w:val="center"/>
        <w:rPr>
          <w:rFonts w:hint="eastAsia" w:ascii="黑体" w:hAnsi="ˎ̥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ˎ̥" w:eastAsia="黑体"/>
          <w:b/>
          <w:bCs/>
          <w:color w:val="000000"/>
          <w:sz w:val="32"/>
          <w:szCs w:val="32"/>
        </w:rPr>
        <w:t>音乐、体育、美术、学前教育专业技能测试说明</w:t>
      </w:r>
    </w:p>
    <w:p>
      <w:pPr>
        <w:ind w:firstLine="2393" w:firstLineChars="745"/>
        <w:rPr>
          <w:rFonts w:hint="eastAsia" w:ascii="黑体" w:hAnsi="ˎ̥" w:eastAsia="黑体"/>
          <w:b/>
          <w:bCs/>
          <w:color w:val="000000"/>
          <w:sz w:val="32"/>
          <w:szCs w:val="32"/>
        </w:rPr>
      </w:pPr>
    </w:p>
    <w:p>
      <w:pPr>
        <w:widowControl/>
        <w:spacing w:line="420" w:lineRule="exact"/>
        <w:ind w:firstLine="562" w:firstLineChars="200"/>
        <w:jc w:val="lef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一、中小学体育专业技能测试内容（</w:t>
      </w:r>
      <w:r>
        <w:rPr>
          <w:rFonts w:hint="eastAsia" w:ascii="黑体" w:eastAsia="黑体"/>
          <w:sz w:val="28"/>
          <w:szCs w:val="28"/>
        </w:rPr>
        <w:t>满分100分</w:t>
      </w:r>
      <w:r>
        <w:rPr>
          <w:rFonts w:hint="eastAsia" w:ascii="黑体" w:eastAsia="黑体"/>
          <w:b/>
          <w:sz w:val="28"/>
          <w:szCs w:val="28"/>
        </w:rPr>
        <w:t>）</w:t>
      </w:r>
    </w:p>
    <w:p>
      <w:pPr>
        <w:spacing w:line="42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1.队列队形口令与示范（满分20分）；</w:t>
      </w:r>
    </w:p>
    <w:p>
      <w:pPr>
        <w:spacing w:line="42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2.田径类动作示范与要领讲解（满分20分）；</w:t>
      </w:r>
    </w:p>
    <w:p>
      <w:pPr>
        <w:spacing w:line="42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3.球类动作示范与要领讲解（满分20分）；</w:t>
      </w:r>
    </w:p>
    <w:p>
      <w:pPr>
        <w:spacing w:line="42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4.技巧类示范与讲解（满分20分）；</w:t>
      </w:r>
    </w:p>
    <w:p>
      <w:pPr>
        <w:spacing w:line="420" w:lineRule="exact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5.自选特长展示（满分20分）。</w:t>
      </w:r>
    </w:p>
    <w:p>
      <w:pPr>
        <w:widowControl/>
        <w:spacing w:line="420" w:lineRule="exact"/>
        <w:ind w:firstLine="422" w:firstLineChars="150"/>
        <w:outlineLvl w:val="1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二、中小学音乐专业技能测试内容（</w:t>
      </w:r>
      <w:r>
        <w:rPr>
          <w:rFonts w:hint="eastAsia" w:ascii="黑体" w:eastAsia="黑体"/>
          <w:sz w:val="28"/>
          <w:szCs w:val="28"/>
        </w:rPr>
        <w:t>满分100分</w:t>
      </w:r>
      <w:r>
        <w:rPr>
          <w:rFonts w:hint="eastAsia" w:ascii="黑体" w:eastAsia="黑体"/>
          <w:b/>
          <w:sz w:val="28"/>
          <w:szCs w:val="28"/>
        </w:rPr>
        <w:t>）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1.清唱（满分25分）：自选及指定歌曲各一首；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2.视唱（满分25分）：抽签视唱曲一首，边唱边用钢琴即兴伴奏，限时完成。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3.自选乐器演奏（满分25分）：除钢琴以外的其他乐器演奏，乐器自备，演奏曲目自选，限时5分钟以内。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4.舞蹈（满分25分）：给定</w:t>
      </w:r>
      <w:r>
        <w:rPr>
          <w:rFonts w:hint="eastAsia" w:ascii="仿宋_GB2312" w:eastAsia="仿宋_GB2312"/>
          <w:sz w:val="28"/>
          <w:szCs w:val="28"/>
        </w:rPr>
        <w:t>伴奏音乐自编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舞蹈</w:t>
      </w:r>
      <w:r>
        <w:rPr>
          <w:rFonts w:hint="eastAsia" w:ascii="仿宋_GB2312" w:eastAsia="仿宋_GB2312"/>
          <w:sz w:val="28"/>
          <w:szCs w:val="28"/>
        </w:rPr>
        <w:t>，限时完成。</w:t>
      </w:r>
    </w:p>
    <w:p>
      <w:pPr>
        <w:widowControl/>
        <w:spacing w:line="420" w:lineRule="exact"/>
        <w:ind w:firstLine="422" w:firstLineChars="150"/>
        <w:outlineLvl w:val="1"/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三、中小学美术专业技能测试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内容</w:t>
      </w:r>
      <w:r>
        <w:rPr>
          <w:rFonts w:hint="eastAsia" w:ascii="黑体" w:eastAsia="黑体"/>
          <w:b/>
          <w:sz w:val="28"/>
          <w:szCs w:val="28"/>
        </w:rPr>
        <w:t>（</w:t>
      </w:r>
      <w:r>
        <w:rPr>
          <w:rFonts w:hint="eastAsia" w:ascii="黑体" w:eastAsia="黑体"/>
          <w:sz w:val="28"/>
          <w:szCs w:val="28"/>
        </w:rPr>
        <w:t>满分100分</w:t>
      </w:r>
      <w:r>
        <w:rPr>
          <w:rFonts w:hint="eastAsia" w:ascii="黑体" w:eastAsia="黑体"/>
          <w:b/>
          <w:sz w:val="28"/>
          <w:szCs w:val="28"/>
        </w:rPr>
        <w:t>）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1.素描人物写生（满分40分）：铅笔、碳笔等工具均可，表现形式不限，组织单位提供纸张，其余器材由考生自备。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2.色彩静物写生（满分40分）：水彩、水粉、油画、色粉画等画种自选，组织单位提供4开铅画纸一张，其余器材由考生自备。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3.自选特长展示（满分20分）：国画、书法、工艺美术等自选一样，组织单位提供4尺宣纸一张，其余器材由考生自备。</w:t>
      </w:r>
    </w:p>
    <w:p>
      <w:pPr>
        <w:widowControl/>
        <w:spacing w:line="420" w:lineRule="exact"/>
        <w:ind w:firstLine="422" w:firstLineChars="150"/>
        <w:outlineLvl w:val="1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四、学前教育专业技能测试内容（</w:t>
      </w:r>
      <w:r>
        <w:rPr>
          <w:rFonts w:hint="eastAsia" w:ascii="黑体" w:eastAsia="黑体"/>
          <w:sz w:val="28"/>
          <w:szCs w:val="28"/>
        </w:rPr>
        <w:t>满分100分</w:t>
      </w:r>
      <w:r>
        <w:rPr>
          <w:rFonts w:hint="eastAsia" w:ascii="黑体" w:eastAsia="黑体"/>
          <w:b/>
          <w:sz w:val="28"/>
          <w:szCs w:val="28"/>
        </w:rPr>
        <w:t>）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1.弹唱与器乐演奏（满分40分）：清唱自选歌曲一首；抽签视唱曲一首，边唱边用钢琴即兴伴奏，限时5分钟以内。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2.舞蹈（满分20分）：给定</w:t>
      </w:r>
      <w:r>
        <w:rPr>
          <w:rFonts w:hint="eastAsia" w:ascii="仿宋_GB2312" w:eastAsia="仿宋_GB2312"/>
          <w:sz w:val="28"/>
          <w:szCs w:val="28"/>
        </w:rPr>
        <w:t>伴奏音乐自编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舞蹈</w:t>
      </w:r>
      <w:r>
        <w:rPr>
          <w:rFonts w:hint="eastAsia" w:ascii="仿宋_GB2312" w:eastAsia="仿宋_GB2312"/>
          <w:sz w:val="28"/>
          <w:szCs w:val="28"/>
        </w:rPr>
        <w:t>，限时完成。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3.绘画（满分20分）：指定绘画内容限时完成，材料由组织单位提供。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4.讲故事（满分20分）：在规定的时间内讲述指定的一个小故事。</w:t>
      </w:r>
    </w:p>
    <w:p>
      <w:pPr>
        <w:widowControl/>
        <w:spacing w:line="420" w:lineRule="exact"/>
        <w:ind w:firstLine="315" w:firstLineChars="150"/>
        <w:outlineLvl w:val="1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5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9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349A3"/>
    <w:rsid w:val="11D34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2019-01-16T03:16:00Z</dcterms:created>
  <dc:creator>天空</dc:creator>
  <cp:lastModifiedBy>天空</cp:lastModifiedBy>
  <dcterms:modified xsi:type="dcterms:W3CDTF">2019-01-16T03:17:26Z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