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5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485"/>
        <w:gridCol w:w="1470"/>
        <w:gridCol w:w="1680"/>
        <w:gridCol w:w="1395"/>
        <w:gridCol w:w="156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77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43"/>
                <w:szCs w:val="43"/>
                <w:bdr w:val="none" w:color="auto" w:sz="0" w:space="0"/>
              </w:rPr>
              <w:t>叶县2019年公开招聘幼儿园教师岗位一览表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 位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招录名额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 位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招录名额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常村镇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马庄乡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夏李乡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水寨乡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保安镇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廉村镇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辛店镇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邓李乡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龙泉乡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龚店乡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仙台镇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洪庄杨镇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叶邑镇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任店镇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田庄乡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九龙街道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6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合  计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7C63"/>
    <w:rsid w:val="10827C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2019-07-15T08:08:00Z</dcterms:created>
  <dc:creator>Administrator</dc:creator>
  <cp:lastModifiedBy>Administrator</cp:lastModifiedBy>
  <dcterms:modified xsi:type="dcterms:W3CDTF">2019-07-15T08:08:47Z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