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附件：2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阿拉善盟2019年引进教育紧缺人才报名登记表</w:t>
      </w:r>
    </w:p>
    <w:tbl>
      <w:tblPr>
        <w:tblpPr w:vertAnchor="text" w:tblpXSpec="left"/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35"/>
        <w:gridCol w:w="54"/>
        <w:gridCol w:w="393"/>
        <w:gridCol w:w="175"/>
        <w:gridCol w:w="885"/>
        <w:gridCol w:w="1172"/>
        <w:gridCol w:w="1226"/>
        <w:gridCol w:w="1438"/>
        <w:gridCol w:w="1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6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毕业时间、院校及专业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本科阶段</w:t>
            </w:r>
          </w:p>
        </w:tc>
        <w:tc>
          <w:tcPr>
            <w:tcW w:w="54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研究生阶段</w:t>
            </w:r>
          </w:p>
        </w:tc>
        <w:tc>
          <w:tcPr>
            <w:tcW w:w="54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应聘单位及岗位</w:t>
            </w: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现户籍所在地</w:t>
            </w: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何时取得何种何级别执业资格证书（如：教师资格证书、普通话证书）</w:t>
            </w: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何时取得何奖励</w:t>
            </w:r>
          </w:p>
        </w:tc>
        <w:tc>
          <w:tcPr>
            <w:tcW w:w="78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0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本人联系电话（手机）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885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（从高中开始连续填写至今）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56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2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4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                                 考生（签名）：     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9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45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45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315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45"/>
                <w:sz w:val="22"/>
                <w:szCs w:val="22"/>
                <w:bdr w:val="none" w:color="auto" w:sz="0" w:space="0"/>
              </w:rPr>
              <w:t>报名资格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315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45"/>
                <w:sz w:val="22"/>
                <w:szCs w:val="22"/>
                <w:bdr w:val="none" w:color="auto" w:sz="0" w:space="0"/>
              </w:rPr>
              <w:t>审查意见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9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6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6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6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56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                              年   月 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</cp:lastModifiedBy>
  <dcterms:modified xsi:type="dcterms:W3CDTF">2019-12-23T07:30:40Z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