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textAlignment w:val="top"/>
      </w:pPr>
      <w:r>
        <w:rPr>
          <w:rFonts w:ascii="仿宋" w:hAnsi="仿宋" w:eastAsia="仿宋" w:cs="仿宋"/>
          <w:sz w:val="24"/>
          <w:szCs w:val="24"/>
          <w:bdr w:val="none" w:color="auto" w:sz="0" w:space="0"/>
          <w:shd w:val="clear" w:fill="FAFAFA"/>
        </w:rPr>
        <w:t>附件1：武平教育微信公众号二维码（请及时关注）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2247900" cy="22193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textAlignment w:val="top"/>
      </w:pPr>
      <w:r>
        <w:rPr>
          <w:rFonts w:hint="eastAsia" w:ascii="仿宋" w:hAnsi="仿宋" w:eastAsia="仿宋" w:cs="仿宋"/>
          <w:sz w:val="24"/>
          <w:szCs w:val="24"/>
          <w:bdr w:val="none" w:color="auto" w:sz="0" w:space="0"/>
          <w:shd w:val="clear" w:fill="FAFAFA"/>
        </w:rPr>
        <w:t>附件2：《武平县2020年公开招聘中小学幼儿园新任教师职位表》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textAlignment w:val="top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AFAFA"/>
        <w:jc w:val="left"/>
      </w:pPr>
      <w:r>
        <w:rPr>
          <w:rFonts w:hint="eastAsia" w:ascii="仿宋" w:hAnsi="仿宋" w:eastAsia="仿宋" w:cs="仿宋"/>
          <w:kern w:val="0"/>
          <w:sz w:val="24"/>
          <w:szCs w:val="24"/>
          <w:bdr w:val="none" w:color="auto" w:sz="0" w:space="0"/>
          <w:shd w:val="clear" w:fill="FAFAFA"/>
          <w:lang w:val="en-US" w:eastAsia="zh-CN" w:bidi="ar"/>
        </w:rPr>
        <w:t>武平县教育局  武平县人力资源和社会保障局中共武平县委机构编制委员会办公室       2020年3月10日</w:t>
      </w:r>
    </w:p>
    <w:p>
      <w:pPr>
        <w:pStyle w:val="2"/>
        <w:keepNext w:val="0"/>
        <w:keepLines w:val="0"/>
        <w:widowControl/>
        <w:suppressLineNumbers w:val="0"/>
        <w:spacing w:line="525" w:lineRule="atLeast"/>
        <w:jc w:val="right"/>
        <w:textAlignment w:val="top"/>
      </w:pP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305925" cy="524827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305925" cy="485775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305925" cy="5048250"/>
            <wp:effectExtent l="0" t="0" r="9525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5925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bdr w:val="none" w:color="auto" w:sz="0" w:space="0"/>
          <w:shd w:val="clear" w:fill="FAFAFA"/>
        </w:rPr>
        <w:drawing>
          <wp:inline distT="0" distB="0" distL="114300" distR="114300">
            <wp:extent cx="9344025" cy="3429000"/>
            <wp:effectExtent l="0" t="0" r="9525" b="0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165" w:beforeAutospacing="0"/>
        <w:ind w:left="0" w:firstLine="645"/>
        <w:jc w:val="left"/>
      </w:pPr>
      <w:r>
        <w:rPr>
          <w:rFonts w:ascii="仿宋_GB2312" w:eastAsia="仿宋_GB2312" w:cs="仿宋_GB2312"/>
          <w:sz w:val="24"/>
          <w:szCs w:val="24"/>
          <w:bdr w:val="none" w:color="auto" w:sz="0" w:space="0"/>
          <w:shd w:val="clear" w:fill="FAFAFA"/>
        </w:rPr>
        <w:t>注：本次招考以《福建省机关事业单位招考专业指导目录（2019）》作为专业条件设置和审核的依据。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eChatNumber-151125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n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ChatSansSS-Medium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00055"/>
    <w:rsid w:val="36792E88"/>
    <w:rsid w:val="3F8C0B02"/>
    <w:rsid w:val="5F4878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B2B2B"/>
      <w:u w:val="none"/>
    </w:rPr>
  </w:style>
  <w:style w:type="character" w:styleId="7">
    <w:name w:val="Hyperlink"/>
    <w:basedOn w:val="4"/>
    <w:qFormat/>
    <w:uiPriority w:val="0"/>
    <w:rPr>
      <w:color w:val="2B2B2B"/>
      <w:u w:val="none"/>
    </w:rPr>
  </w:style>
  <w:style w:type="character" w:customStyle="1" w:styleId="8">
    <w:name w:val="img_bg_c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A-欣瑞教师 白老师</cp:lastModifiedBy>
  <dcterms:modified xsi:type="dcterms:W3CDTF">2020-03-12T03:44:12Z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