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5"/>
        <w:gridCol w:w="861"/>
        <w:gridCol w:w="427"/>
        <w:gridCol w:w="1683"/>
        <w:gridCol w:w="692"/>
        <w:gridCol w:w="2143"/>
        <w:gridCol w:w="692"/>
        <w:gridCol w:w="1479"/>
      </w:tblGrid>
      <w:tr w:rsidR="00FB661A" w:rsidRPr="00FB661A" w:rsidTr="00FB661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61A" w:rsidRPr="00FB661A" w:rsidRDefault="00FB661A" w:rsidP="00FB661A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661A">
              <w:rPr>
                <w:rFonts w:ascii="宋体" w:eastAsia="宋体" w:hAnsi="宋体" w:cs="宋体" w:hint="eastAsia"/>
                <w:b/>
                <w:bCs/>
                <w:sz w:val="18"/>
              </w:rPr>
              <w:t>岗位名称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61A" w:rsidRPr="00FB661A" w:rsidRDefault="00FB661A" w:rsidP="00FB661A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661A">
              <w:rPr>
                <w:rFonts w:ascii="宋体" w:eastAsia="宋体" w:hAnsi="宋体" w:cs="宋体" w:hint="eastAsia"/>
                <w:b/>
                <w:bCs/>
                <w:sz w:val="18"/>
              </w:rPr>
              <w:t>岗位编号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61A" w:rsidRPr="00FB661A" w:rsidRDefault="00FB661A" w:rsidP="00FB661A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661A">
              <w:rPr>
                <w:rFonts w:ascii="宋体" w:eastAsia="宋体" w:hAnsi="宋体" w:cs="宋体" w:hint="eastAsia"/>
                <w:b/>
                <w:bCs/>
                <w:sz w:val="18"/>
              </w:rPr>
              <w:t>人数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61A" w:rsidRPr="00FB661A" w:rsidRDefault="00FB661A" w:rsidP="00FB661A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661A">
              <w:rPr>
                <w:rFonts w:ascii="宋体" w:eastAsia="宋体" w:hAnsi="宋体" w:cs="宋体" w:hint="eastAsia"/>
                <w:b/>
                <w:bCs/>
                <w:sz w:val="18"/>
              </w:rPr>
              <w:t>学历或职称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61A" w:rsidRPr="00FB661A" w:rsidRDefault="00FB661A" w:rsidP="00FB661A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661A">
              <w:rPr>
                <w:rFonts w:ascii="宋体" w:eastAsia="宋体" w:hAnsi="宋体" w:cs="宋体" w:hint="eastAsia"/>
                <w:b/>
                <w:bCs/>
                <w:sz w:val="18"/>
              </w:rPr>
              <w:t>教育背景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61A" w:rsidRPr="00FB661A" w:rsidRDefault="00FB661A" w:rsidP="00FB661A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661A">
              <w:rPr>
                <w:rFonts w:ascii="宋体" w:eastAsia="宋体" w:hAnsi="宋体" w:cs="宋体" w:hint="eastAsia"/>
                <w:b/>
                <w:bCs/>
                <w:sz w:val="18"/>
              </w:rPr>
              <w:t>可胜任课程</w:t>
            </w:r>
          </w:p>
          <w:p w:rsidR="00FB661A" w:rsidRPr="00FB661A" w:rsidRDefault="00FB661A" w:rsidP="00FB661A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hyperlink r:id="rId4" w:tgtFrame="_blank" w:history="1">
              <w:r w:rsidRPr="00FB661A">
                <w:rPr>
                  <w:rFonts w:ascii="宋体" w:eastAsia="宋体" w:hAnsi="宋体" w:cs="宋体" w:hint="eastAsia"/>
                  <w:b/>
                  <w:bCs/>
                  <w:color w:val="0000FF"/>
                  <w:sz w:val="18"/>
                  <w:u w:val="single"/>
                </w:rPr>
                <w:t>（可参考教务部网站专业培养方案中的课程）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61A" w:rsidRPr="00FB661A" w:rsidRDefault="00FB661A" w:rsidP="00FB661A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661A">
              <w:rPr>
                <w:rFonts w:ascii="宋体" w:eastAsia="宋体" w:hAnsi="宋体" w:cs="宋体" w:hint="eastAsia"/>
                <w:b/>
                <w:bCs/>
                <w:sz w:val="18"/>
              </w:rPr>
              <w:t>从业或教学经验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61A" w:rsidRPr="00FB661A" w:rsidRDefault="00FB661A" w:rsidP="00FB661A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661A">
              <w:rPr>
                <w:rFonts w:ascii="宋体" w:eastAsia="宋体" w:hAnsi="宋体" w:cs="宋体" w:hint="eastAsia"/>
                <w:b/>
                <w:bCs/>
                <w:sz w:val="18"/>
              </w:rPr>
              <w:t>其他要求</w:t>
            </w:r>
          </w:p>
        </w:tc>
      </w:tr>
      <w:tr w:rsidR="00FB661A" w:rsidRPr="00FB661A" w:rsidTr="00FB661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61A" w:rsidRPr="00FB661A" w:rsidRDefault="00FB661A" w:rsidP="00FB661A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661A">
              <w:rPr>
                <w:rFonts w:ascii="宋体" w:eastAsia="宋体" w:hAnsi="宋体" w:cs="宋体" w:hint="eastAsia"/>
                <w:sz w:val="18"/>
                <w:szCs w:val="18"/>
              </w:rPr>
              <w:t>财政学教师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61A" w:rsidRPr="00FB661A" w:rsidRDefault="00FB661A" w:rsidP="00FB661A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661A">
              <w:rPr>
                <w:rFonts w:ascii="宋体" w:eastAsia="宋体" w:hAnsi="宋体" w:cs="宋体"/>
                <w:sz w:val="18"/>
                <w:szCs w:val="18"/>
              </w:rPr>
              <w:t>SAF2001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61A" w:rsidRPr="00FB661A" w:rsidRDefault="00FB661A" w:rsidP="00FB661A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661A">
              <w:rPr>
                <w:rFonts w:ascii="宋体" w:eastAsia="宋体" w:hAnsi="宋体" w:cs="宋体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61A" w:rsidRPr="00FB661A" w:rsidRDefault="00FB661A" w:rsidP="00FB661A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B661A">
              <w:rPr>
                <w:rFonts w:ascii="宋体" w:eastAsia="宋体" w:hAnsi="宋体" w:cs="宋体" w:hint="eastAsia"/>
                <w:sz w:val="18"/>
                <w:szCs w:val="18"/>
              </w:rPr>
              <w:t>博士或副高级及以上职称（非高校教师系列须同时具备硕士研究生及以上学历</w:t>
            </w:r>
            <w:r w:rsidRPr="00FB661A">
              <w:rPr>
                <w:rFonts w:ascii="宋体" w:eastAsia="宋体" w:hAnsi="宋体" w:cs="宋体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61A" w:rsidRPr="00FB661A" w:rsidRDefault="00FB661A" w:rsidP="00FB661A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B661A">
              <w:rPr>
                <w:rFonts w:ascii="宋体" w:eastAsia="宋体" w:hAnsi="宋体" w:cs="宋体" w:hint="eastAsia"/>
                <w:sz w:val="18"/>
                <w:szCs w:val="18"/>
              </w:rPr>
              <w:t>本硕均为经济管理类专业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61A" w:rsidRPr="00FB661A" w:rsidRDefault="00FB661A" w:rsidP="00FB661A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B661A">
              <w:rPr>
                <w:rFonts w:ascii="宋体" w:eastAsia="宋体" w:hAnsi="宋体" w:cs="宋体" w:hint="eastAsia"/>
                <w:sz w:val="18"/>
                <w:szCs w:val="18"/>
              </w:rPr>
              <w:t>财政学、政府预算、财税专业英语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61A" w:rsidRPr="00FB661A" w:rsidRDefault="00FB661A" w:rsidP="00FB661A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B661A">
              <w:rPr>
                <w:rFonts w:ascii="宋体" w:eastAsia="宋体" w:hAnsi="宋体" w:cs="宋体" w:hint="eastAsia"/>
                <w:sz w:val="18"/>
                <w:szCs w:val="18"/>
              </w:rPr>
              <w:t>有从业或教学经验者优先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61A" w:rsidRPr="00FB661A" w:rsidRDefault="00FB661A" w:rsidP="00FB661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B661A" w:rsidRPr="00FB661A" w:rsidTr="00FB661A">
        <w:trPr>
          <w:trHeight w:val="105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61A" w:rsidRPr="00FB661A" w:rsidRDefault="00FB661A" w:rsidP="00FB661A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661A">
              <w:rPr>
                <w:rFonts w:ascii="宋体" w:eastAsia="宋体" w:hAnsi="宋体" w:cs="宋体" w:hint="eastAsia"/>
                <w:sz w:val="18"/>
                <w:szCs w:val="18"/>
              </w:rPr>
              <w:t>税收学教师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61A" w:rsidRPr="00FB661A" w:rsidRDefault="00FB661A" w:rsidP="00FB661A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661A">
              <w:rPr>
                <w:rFonts w:ascii="宋体" w:eastAsia="宋体" w:hAnsi="宋体" w:cs="宋体"/>
                <w:sz w:val="18"/>
                <w:szCs w:val="18"/>
              </w:rPr>
              <w:t>SAF2002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61A" w:rsidRPr="00FB661A" w:rsidRDefault="00FB661A" w:rsidP="00FB661A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661A">
              <w:rPr>
                <w:rFonts w:ascii="宋体" w:eastAsia="宋体" w:hAnsi="宋体" w:cs="宋体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61A" w:rsidRPr="00FB661A" w:rsidRDefault="00FB661A" w:rsidP="00FB661A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B661A">
              <w:rPr>
                <w:rFonts w:ascii="宋体" w:eastAsia="宋体" w:hAnsi="宋体" w:cs="宋体" w:hint="eastAsia"/>
                <w:sz w:val="18"/>
                <w:szCs w:val="18"/>
              </w:rPr>
              <w:t>博士或副高级及以上职称（非高校教师系列须同时具备硕士研究生及以上学历</w:t>
            </w:r>
            <w:r w:rsidRPr="00FB661A">
              <w:rPr>
                <w:rFonts w:ascii="宋体" w:eastAsia="宋体" w:hAnsi="宋体" w:cs="宋体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61A" w:rsidRPr="00FB661A" w:rsidRDefault="00FB661A" w:rsidP="00FB661A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B661A">
              <w:rPr>
                <w:rFonts w:ascii="宋体" w:eastAsia="宋体" w:hAnsi="宋体" w:cs="宋体" w:hint="eastAsia"/>
                <w:sz w:val="18"/>
                <w:szCs w:val="18"/>
              </w:rPr>
              <w:t>本硕均为经济管理类专业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61A" w:rsidRPr="00FB661A" w:rsidRDefault="00FB661A" w:rsidP="00FB661A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B661A">
              <w:rPr>
                <w:rFonts w:ascii="宋体" w:eastAsia="宋体" w:hAnsi="宋体" w:cs="宋体" w:hint="eastAsia"/>
                <w:sz w:val="18"/>
                <w:szCs w:val="18"/>
              </w:rPr>
              <w:t>税收学、税务管理、外国税制、税务稽查、涉税服务法律、涉税服务实务、财税史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61A" w:rsidRPr="00FB661A" w:rsidRDefault="00FB661A" w:rsidP="00FB661A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B661A">
              <w:rPr>
                <w:rFonts w:ascii="宋体" w:eastAsia="宋体" w:hAnsi="宋体" w:cs="宋体" w:hint="eastAsia"/>
                <w:sz w:val="18"/>
                <w:szCs w:val="18"/>
              </w:rPr>
              <w:t>有从业或教学经验者优先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61A" w:rsidRPr="00FB661A" w:rsidRDefault="00FB661A" w:rsidP="00FB661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B661A" w:rsidRPr="00FB661A" w:rsidTr="00FB661A">
        <w:trPr>
          <w:trHeight w:val="111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61A" w:rsidRPr="00FB661A" w:rsidRDefault="00FB661A" w:rsidP="00FB661A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661A">
              <w:rPr>
                <w:rFonts w:ascii="宋体" w:eastAsia="宋体" w:hAnsi="宋体" w:cs="宋体" w:hint="eastAsia"/>
                <w:sz w:val="18"/>
                <w:szCs w:val="18"/>
              </w:rPr>
              <w:t>金融学教师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61A" w:rsidRPr="00FB661A" w:rsidRDefault="00FB661A" w:rsidP="00FB661A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661A">
              <w:rPr>
                <w:rFonts w:ascii="宋体" w:eastAsia="宋体" w:hAnsi="宋体" w:cs="宋体"/>
                <w:sz w:val="18"/>
                <w:szCs w:val="18"/>
              </w:rPr>
              <w:t>SAF2003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61A" w:rsidRPr="00FB661A" w:rsidRDefault="00FB661A" w:rsidP="00FB661A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661A">
              <w:rPr>
                <w:rFonts w:ascii="宋体" w:eastAsia="宋体" w:hAnsi="宋体" w:cs="宋体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61A" w:rsidRPr="00FB661A" w:rsidRDefault="00FB661A" w:rsidP="00FB661A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B661A">
              <w:rPr>
                <w:rFonts w:ascii="宋体" w:eastAsia="宋体" w:hAnsi="宋体" w:cs="宋体" w:hint="eastAsia"/>
                <w:sz w:val="18"/>
                <w:szCs w:val="18"/>
              </w:rPr>
              <w:t>博士或副高级及以上职称（非高校教师系列须同时具备硕士研究生及以上学历</w:t>
            </w:r>
            <w:r w:rsidRPr="00FB661A">
              <w:rPr>
                <w:rFonts w:ascii="宋体" w:eastAsia="宋体" w:hAnsi="宋体" w:cs="宋体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61A" w:rsidRPr="00FB661A" w:rsidRDefault="00FB661A" w:rsidP="00FB661A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B661A">
              <w:rPr>
                <w:rFonts w:ascii="宋体" w:eastAsia="宋体" w:hAnsi="宋体" w:cs="宋体" w:hint="eastAsia"/>
                <w:sz w:val="18"/>
                <w:szCs w:val="18"/>
              </w:rPr>
              <w:t>本硕均为经济管理类专业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61A" w:rsidRPr="00FB661A" w:rsidRDefault="00FB661A" w:rsidP="00FB661A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B661A">
              <w:rPr>
                <w:rFonts w:ascii="宋体" w:eastAsia="宋体" w:hAnsi="宋体" w:cs="宋体" w:hint="eastAsia"/>
                <w:sz w:val="18"/>
                <w:szCs w:val="18"/>
              </w:rPr>
              <w:t>保险学、再保险、保险精算、金融数学、行为金融学、</w:t>
            </w:r>
            <w:r w:rsidRPr="00FB661A">
              <w:rPr>
                <w:rFonts w:ascii="宋体" w:eastAsia="宋体" w:hAnsi="宋体" w:cs="宋体"/>
                <w:sz w:val="18"/>
                <w:szCs w:val="18"/>
              </w:rPr>
              <w:t>Python</w:t>
            </w:r>
            <w:r w:rsidRPr="00FB661A">
              <w:rPr>
                <w:rFonts w:ascii="宋体" w:eastAsia="宋体" w:hAnsi="宋体" w:cs="宋体" w:hint="eastAsia"/>
                <w:sz w:val="18"/>
                <w:szCs w:val="18"/>
              </w:rPr>
              <w:t>在金融中的应用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61A" w:rsidRPr="00FB661A" w:rsidRDefault="00FB661A" w:rsidP="00FB661A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B661A">
              <w:rPr>
                <w:rFonts w:ascii="宋体" w:eastAsia="宋体" w:hAnsi="宋体" w:cs="宋体" w:hint="eastAsia"/>
                <w:sz w:val="18"/>
                <w:szCs w:val="18"/>
              </w:rPr>
              <w:t>有从业或教学经验者优先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61A" w:rsidRPr="00FB661A" w:rsidRDefault="00FB661A" w:rsidP="00FB661A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B661A">
              <w:rPr>
                <w:rFonts w:ascii="宋体" w:eastAsia="宋体" w:hAnsi="宋体" w:cs="宋体" w:hint="eastAsia"/>
                <w:sz w:val="18"/>
                <w:szCs w:val="18"/>
              </w:rPr>
              <w:t>具备双语教学能力者优先考虑</w:t>
            </w:r>
            <w:r w:rsidRPr="00FB661A">
              <w:rPr>
                <w:rFonts w:ascii="宋体" w:eastAsia="宋体" w:hAnsi="宋体" w:cs="宋体"/>
                <w:sz w:val="18"/>
                <w:szCs w:val="18"/>
              </w:rPr>
              <w:t>;</w:t>
            </w:r>
            <w:r w:rsidRPr="00FB661A">
              <w:rPr>
                <w:rFonts w:ascii="宋体" w:eastAsia="宋体" w:hAnsi="宋体" w:cs="宋体" w:hint="eastAsia"/>
                <w:sz w:val="18"/>
                <w:szCs w:val="18"/>
              </w:rPr>
              <w:t>持有</w:t>
            </w:r>
            <w:r w:rsidRPr="00FB661A">
              <w:rPr>
                <w:rFonts w:ascii="宋体" w:eastAsia="宋体" w:hAnsi="宋体" w:cs="宋体"/>
                <w:sz w:val="18"/>
                <w:szCs w:val="18"/>
              </w:rPr>
              <w:t>CFA</w:t>
            </w:r>
            <w:r w:rsidRPr="00FB661A">
              <w:rPr>
                <w:rFonts w:ascii="宋体" w:eastAsia="宋体" w:hAnsi="宋体" w:cs="宋体" w:hint="eastAsia"/>
                <w:sz w:val="18"/>
                <w:szCs w:val="18"/>
              </w:rPr>
              <w:t>证书者优先考虑</w:t>
            </w:r>
            <w:r w:rsidRPr="00FB661A"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</w:p>
        </w:tc>
      </w:tr>
      <w:tr w:rsidR="00FB661A" w:rsidRPr="00FB661A" w:rsidTr="00FB661A">
        <w:trPr>
          <w:trHeight w:val="111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61A" w:rsidRPr="00FB661A" w:rsidRDefault="00FB661A" w:rsidP="00FB661A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661A">
              <w:rPr>
                <w:rFonts w:ascii="宋体" w:eastAsia="宋体" w:hAnsi="宋体" w:cs="宋体" w:hint="eastAsia"/>
                <w:sz w:val="18"/>
                <w:szCs w:val="18"/>
              </w:rPr>
              <w:t>会计学教师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61A" w:rsidRPr="00FB661A" w:rsidRDefault="00FB661A" w:rsidP="00FB661A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661A">
              <w:rPr>
                <w:rFonts w:ascii="宋体" w:eastAsia="宋体" w:hAnsi="宋体" w:cs="宋体"/>
                <w:sz w:val="18"/>
                <w:szCs w:val="18"/>
              </w:rPr>
              <w:t>SAF2004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61A" w:rsidRPr="00FB661A" w:rsidRDefault="00FB661A" w:rsidP="00FB661A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661A">
              <w:rPr>
                <w:rFonts w:ascii="宋体" w:eastAsia="宋体" w:hAnsi="宋体" w:cs="宋体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61A" w:rsidRPr="00FB661A" w:rsidRDefault="00FB661A" w:rsidP="00FB661A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B661A">
              <w:rPr>
                <w:rFonts w:ascii="宋体" w:eastAsia="宋体" w:hAnsi="宋体" w:cs="宋体" w:hint="eastAsia"/>
                <w:sz w:val="18"/>
                <w:szCs w:val="18"/>
              </w:rPr>
              <w:t>博士或优秀硕士或副高级及以上职称（非高校教师系列须同时具备硕士研究生及以上学历</w:t>
            </w:r>
            <w:r w:rsidRPr="00FB661A">
              <w:rPr>
                <w:rFonts w:ascii="宋体" w:eastAsia="宋体" w:hAnsi="宋体" w:cs="宋体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61A" w:rsidRPr="00FB661A" w:rsidRDefault="00FB661A" w:rsidP="00FB661A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B661A">
              <w:rPr>
                <w:rFonts w:ascii="宋体" w:eastAsia="宋体" w:hAnsi="宋体" w:cs="宋体" w:hint="eastAsia"/>
                <w:sz w:val="18"/>
                <w:szCs w:val="18"/>
              </w:rPr>
              <w:t>本硕均为经济管理类专业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61A" w:rsidRPr="00FB661A" w:rsidRDefault="00FB661A" w:rsidP="00FB661A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B661A">
              <w:rPr>
                <w:rFonts w:ascii="宋体" w:eastAsia="宋体" w:hAnsi="宋体" w:cs="宋体" w:hint="eastAsia"/>
                <w:sz w:val="18"/>
                <w:szCs w:val="18"/>
              </w:rPr>
              <w:t>财务会计专题、会计信息系统、金融企业会计、财务会计案例分析、管理会计、会计商业伦理与职业道德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61A" w:rsidRPr="00FB661A" w:rsidRDefault="00FB661A" w:rsidP="00FB661A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B661A">
              <w:rPr>
                <w:rFonts w:ascii="宋体" w:eastAsia="宋体" w:hAnsi="宋体" w:cs="宋体" w:hint="eastAsia"/>
                <w:sz w:val="18"/>
                <w:szCs w:val="18"/>
              </w:rPr>
              <w:t>有从业或教学经验者优先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61A" w:rsidRPr="00FB661A" w:rsidRDefault="00FB661A" w:rsidP="00FB661A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B661A">
              <w:rPr>
                <w:rFonts w:ascii="宋体" w:eastAsia="宋体" w:hAnsi="宋体" w:cs="宋体" w:hint="eastAsia"/>
                <w:sz w:val="18"/>
                <w:szCs w:val="18"/>
              </w:rPr>
              <w:t>具备双语教学能力者优先考虑</w:t>
            </w:r>
            <w:r w:rsidRPr="00FB661A">
              <w:rPr>
                <w:rFonts w:ascii="宋体" w:eastAsia="宋体" w:hAnsi="宋体" w:cs="宋体"/>
                <w:sz w:val="18"/>
                <w:szCs w:val="18"/>
              </w:rPr>
              <w:t>;</w:t>
            </w:r>
            <w:r w:rsidRPr="00FB661A">
              <w:rPr>
                <w:rFonts w:ascii="宋体" w:eastAsia="宋体" w:hAnsi="宋体" w:cs="宋体" w:hint="eastAsia"/>
                <w:sz w:val="18"/>
                <w:szCs w:val="18"/>
              </w:rPr>
              <w:t>持有</w:t>
            </w:r>
            <w:r w:rsidRPr="00FB661A">
              <w:rPr>
                <w:rFonts w:ascii="宋体" w:eastAsia="宋体" w:hAnsi="宋体" w:cs="宋体"/>
                <w:sz w:val="18"/>
                <w:szCs w:val="18"/>
              </w:rPr>
              <w:t>ACCA</w:t>
            </w:r>
            <w:r w:rsidRPr="00FB661A">
              <w:rPr>
                <w:rFonts w:ascii="宋体" w:eastAsia="宋体" w:hAnsi="宋体" w:cs="宋体" w:hint="eastAsia"/>
                <w:sz w:val="18"/>
                <w:szCs w:val="18"/>
              </w:rPr>
              <w:t>、</w:t>
            </w:r>
            <w:r w:rsidRPr="00FB661A">
              <w:rPr>
                <w:rFonts w:ascii="宋体" w:eastAsia="宋体" w:hAnsi="宋体" w:cs="宋体"/>
                <w:sz w:val="18"/>
                <w:szCs w:val="18"/>
              </w:rPr>
              <w:t>CMA</w:t>
            </w:r>
            <w:r w:rsidRPr="00FB661A">
              <w:rPr>
                <w:rFonts w:ascii="宋体" w:eastAsia="宋体" w:hAnsi="宋体" w:cs="宋体" w:hint="eastAsia"/>
                <w:sz w:val="18"/>
                <w:szCs w:val="18"/>
              </w:rPr>
              <w:t>证书者优先考虑</w:t>
            </w:r>
            <w:r w:rsidRPr="00FB661A"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</w:p>
        </w:tc>
      </w:tr>
      <w:tr w:rsidR="00FB661A" w:rsidRPr="00FB661A" w:rsidTr="00FB661A">
        <w:trPr>
          <w:trHeight w:val="83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61A" w:rsidRPr="00FB661A" w:rsidRDefault="00FB661A" w:rsidP="00FB661A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661A">
              <w:rPr>
                <w:rFonts w:ascii="宋体" w:eastAsia="宋体" w:hAnsi="宋体" w:cs="宋体" w:hint="eastAsia"/>
                <w:sz w:val="18"/>
                <w:szCs w:val="18"/>
              </w:rPr>
              <w:t>财务管理教师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61A" w:rsidRPr="00FB661A" w:rsidRDefault="00FB661A" w:rsidP="00FB661A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661A">
              <w:rPr>
                <w:rFonts w:ascii="宋体" w:eastAsia="宋体" w:hAnsi="宋体" w:cs="宋体"/>
                <w:sz w:val="18"/>
                <w:szCs w:val="18"/>
              </w:rPr>
              <w:t>SAF2005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61A" w:rsidRPr="00FB661A" w:rsidRDefault="00FB661A" w:rsidP="00FB661A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661A">
              <w:rPr>
                <w:rFonts w:ascii="宋体" w:eastAsia="宋体" w:hAnsi="宋体" w:cs="宋体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61A" w:rsidRPr="00FB661A" w:rsidRDefault="00FB661A" w:rsidP="00FB661A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B661A">
              <w:rPr>
                <w:rFonts w:ascii="宋体" w:eastAsia="宋体" w:hAnsi="宋体" w:cs="宋体" w:hint="eastAsia"/>
                <w:sz w:val="18"/>
                <w:szCs w:val="18"/>
              </w:rPr>
              <w:t>博士或优秀硕士或副高级及以上职称（非高校教师系列须同时具备硕士研究生及以上学历</w:t>
            </w:r>
            <w:r w:rsidRPr="00FB661A">
              <w:rPr>
                <w:rFonts w:ascii="宋体" w:eastAsia="宋体" w:hAnsi="宋体" w:cs="宋体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61A" w:rsidRPr="00FB661A" w:rsidRDefault="00FB661A" w:rsidP="00FB661A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B661A">
              <w:rPr>
                <w:rFonts w:ascii="宋体" w:eastAsia="宋体" w:hAnsi="宋体" w:cs="宋体" w:hint="eastAsia"/>
                <w:sz w:val="18"/>
                <w:szCs w:val="18"/>
              </w:rPr>
              <w:t>本硕均为经济管理类专业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61A" w:rsidRPr="00FB661A" w:rsidRDefault="00FB661A" w:rsidP="00FB661A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B661A">
              <w:rPr>
                <w:rFonts w:ascii="宋体" w:eastAsia="宋体" w:hAnsi="宋体" w:cs="宋体" w:hint="eastAsia"/>
                <w:sz w:val="18"/>
                <w:szCs w:val="18"/>
              </w:rPr>
              <w:t>高级财务管理，国际财务管理，资产评估学，内部控制，财务建模方法与技术，财务管理专题，财务管理案例分析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61A" w:rsidRPr="00FB661A" w:rsidRDefault="00FB661A" w:rsidP="00FB661A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B661A">
              <w:rPr>
                <w:rFonts w:ascii="宋体" w:eastAsia="宋体" w:hAnsi="宋体" w:cs="宋体" w:hint="eastAsia"/>
                <w:sz w:val="18"/>
                <w:szCs w:val="18"/>
              </w:rPr>
              <w:t>有从业或教学经验者优先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61A" w:rsidRPr="00FB661A" w:rsidRDefault="00FB661A" w:rsidP="00FB661A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FB661A">
              <w:rPr>
                <w:rFonts w:ascii="宋体" w:eastAsia="宋体" w:hAnsi="宋体" w:cs="宋体" w:hint="eastAsia"/>
                <w:sz w:val="18"/>
                <w:szCs w:val="18"/>
              </w:rPr>
              <w:t>具备双语教学能力者优先考虑</w:t>
            </w:r>
            <w:r w:rsidRPr="00FB661A">
              <w:rPr>
                <w:rFonts w:ascii="宋体" w:eastAsia="宋体" w:hAnsi="宋体" w:cs="宋体"/>
                <w:sz w:val="18"/>
                <w:szCs w:val="18"/>
              </w:rPr>
              <w:t>;</w:t>
            </w:r>
            <w:r w:rsidRPr="00FB661A">
              <w:rPr>
                <w:rFonts w:ascii="宋体" w:eastAsia="宋体" w:hAnsi="宋体" w:cs="宋体" w:hint="eastAsia"/>
                <w:sz w:val="18"/>
                <w:szCs w:val="18"/>
              </w:rPr>
              <w:t>持有</w:t>
            </w:r>
            <w:r w:rsidRPr="00FB661A">
              <w:rPr>
                <w:rFonts w:ascii="宋体" w:eastAsia="宋体" w:hAnsi="宋体" w:cs="宋体"/>
                <w:sz w:val="18"/>
                <w:szCs w:val="18"/>
              </w:rPr>
              <w:t>CFA</w:t>
            </w:r>
            <w:r w:rsidRPr="00FB661A">
              <w:rPr>
                <w:rFonts w:ascii="宋体" w:eastAsia="宋体" w:hAnsi="宋体" w:cs="宋体" w:hint="eastAsia"/>
                <w:sz w:val="18"/>
                <w:szCs w:val="18"/>
              </w:rPr>
              <w:t>证书者优先考虑</w:t>
            </w:r>
            <w:r w:rsidRPr="00FB661A"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FB661A"/>
    <w:rsid w:val="00323B43"/>
    <w:rsid w:val="003D37D8"/>
    <w:rsid w:val="004358AB"/>
    <w:rsid w:val="0064020C"/>
    <w:rsid w:val="00744105"/>
    <w:rsid w:val="008811B0"/>
    <w:rsid w:val="008B7726"/>
    <w:rsid w:val="00CF7209"/>
    <w:rsid w:val="00FB661A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wb.xujc.com/pyfa/list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2020-06-02T10:42:00Z</dcterms:created>
  <dcterms:modified xsi:type="dcterms:W3CDTF">2020-06-02T10:42:00Z</dcterms:modified>
</cp:coreProperties>
</file>