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宋体"/>
          <w:sz w:val="44"/>
        </w:rPr>
      </w:pPr>
      <w:r>
        <w:rPr>
          <w:rFonts w:hint="eastAsia" w:ascii="宋体"/>
          <w:bCs/>
          <w:sz w:val="44"/>
        </w:rPr>
        <w:t>晋江市实验中学2</w:t>
      </w:r>
      <w:r>
        <w:rPr>
          <w:rFonts w:ascii="宋体"/>
          <w:bCs/>
          <w:sz w:val="44"/>
        </w:rPr>
        <w:t>020</w:t>
      </w:r>
      <w:r>
        <w:rPr>
          <w:rFonts w:hint="eastAsia" w:ascii="宋体"/>
          <w:bCs/>
          <w:sz w:val="44"/>
        </w:rPr>
        <w:t>年公开遴选公办教师</w:t>
      </w:r>
      <w:r>
        <w:rPr>
          <w:rFonts w:hint="eastAsia" w:ascii="宋体"/>
          <w:sz w:val="44"/>
        </w:rPr>
        <w:t>报名表</w:t>
      </w:r>
    </w:p>
    <w:p>
      <w:pPr>
        <w:spacing w:line="240" w:lineRule="exact"/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31"/>
        <w:gridCol w:w="547"/>
        <w:gridCol w:w="638"/>
        <w:gridCol w:w="832"/>
        <w:gridCol w:w="657"/>
        <w:gridCol w:w="393"/>
        <w:gridCol w:w="630"/>
        <w:gridCol w:w="430"/>
        <w:gridCol w:w="410"/>
        <w:gridCol w:w="210"/>
        <w:gridCol w:w="189"/>
        <w:gridCol w:w="509"/>
        <w:gridCol w:w="350"/>
        <w:gridCol w:w="204"/>
        <w:gridCol w:w="108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39" w:type="dxa"/>
            <w:gridSpan w:val="2"/>
            <w:noWrap w:val="0"/>
            <w:vAlign w:val="center"/>
          </w:tcPr>
          <w:p>
            <w:pPr>
              <w:spacing w:line="300" w:lineRule="exact"/>
              <w:ind w:right="-21" w:rightChars="-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49" w:type="dxa"/>
            <w:gridSpan w:val="6"/>
            <w:noWrap w:val="0"/>
            <w:vAlign w:val="center"/>
          </w:tcPr>
          <w:p>
            <w:pPr>
              <w:spacing w:line="300" w:lineRule="exact"/>
              <w:ind w:left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300" w:lineRule="exact"/>
              <w:ind w:left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00" w:lineRule="exact"/>
              <w:ind w:left="-10" w:right="-21" w:rightChars="-1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39" w:type="dxa"/>
            <w:gridSpan w:val="2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4127" w:type="dxa"/>
            <w:gridSpan w:val="7"/>
            <w:noWrap w:val="0"/>
            <w:vAlign w:val="center"/>
          </w:tcPr>
          <w:p>
            <w:pPr>
              <w:spacing w:line="300" w:lineRule="exact"/>
              <w:ind w:left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>
            <w:pPr>
              <w:spacing w:line="300" w:lineRule="exact"/>
              <w:ind w:left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00" w:lineRule="exact"/>
              <w:ind w:left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spacing w:line="300" w:lineRule="exact"/>
              <w:ind w:left="-10" w:right="-21" w:rightChars="-1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08" w:type="dxa"/>
            <w:vMerge w:val="restart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何时何校何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专业毕业</w:t>
            </w:r>
          </w:p>
        </w:tc>
        <w:tc>
          <w:tcPr>
            <w:tcW w:w="338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何时何校何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专业毕业</w:t>
            </w:r>
          </w:p>
        </w:tc>
        <w:tc>
          <w:tcPr>
            <w:tcW w:w="338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9" w:type="dxa"/>
            <w:gridSpan w:val="2"/>
            <w:noWrap w:val="0"/>
            <w:vAlign w:val="center"/>
          </w:tcPr>
          <w:p>
            <w:pPr>
              <w:spacing w:line="300" w:lineRule="exact"/>
              <w:ind w:right="-21" w:rightChars="-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300" w:lineRule="exact"/>
              <w:ind w:left="-21" w:leftChars="-10" w:right="-21" w:rightChars="-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697" w:type="dxa"/>
            <w:gridSpan w:val="6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9" w:type="dxa"/>
            <w:gridSpan w:val="2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748" w:type="dxa"/>
            <w:gridSpan w:val="5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7" w:hRule="atLeast"/>
        </w:trPr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ind w:right="-21" w:rightChars="-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right="-21" w:rightChars="-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271" w:type="dxa"/>
            <w:gridSpan w:val="16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1" w:rightChars="-1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现工作单位意见</w:t>
            </w:r>
          </w:p>
        </w:tc>
        <w:tc>
          <w:tcPr>
            <w:tcW w:w="5267" w:type="dxa"/>
            <w:gridSpan w:val="11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-21" w:leftChars="-10" w:right="-21" w:rightChars="-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主要领导签字：</w:t>
            </w: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公章：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遴选单位意见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spacing w:line="300" w:lineRule="exact"/>
              <w:ind w:left="-21" w:leftChars="-10" w:right="-21" w:rightChars="-1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sz w:val="24"/>
              </w:rPr>
            </w:pPr>
          </w:p>
          <w:p>
            <w:pPr>
              <w:spacing w:line="300" w:lineRule="exact"/>
              <w:ind w:left="-21" w:leftChars="-10" w:right="-21" w:rightChars="-10"/>
              <w:jc w:val="center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ind w:right="-21" w:rightChars="-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公章：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E11A6"/>
    <w:rsid w:val="1C4752D4"/>
    <w:rsid w:val="39E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2020-07-07T07:09:00Z</dcterms:created>
  <dc:creator>ぺ灬cc果冻ル</dc:creator>
  <cp:lastModifiedBy>ぺ灬cc果冻ル</cp:lastModifiedBy>
  <dcterms:modified xsi:type="dcterms:W3CDTF">2020-07-07T07:12:00Z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