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center"/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F3F3F"/>
          <w:spacing w:val="23"/>
          <w:sz w:val="44"/>
          <w:szCs w:val="44"/>
          <w:bdr w:val="none" w:color="auto" w:sz="0" w:space="0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i w:val="0"/>
          <w:caps w:val="0"/>
          <w:color w:val="3F3F3F"/>
          <w:spacing w:val="23"/>
          <w:sz w:val="44"/>
          <w:szCs w:val="44"/>
          <w:bdr w:val="none" w:color="auto" w:sz="0" w:space="0"/>
          <w:shd w:val="clear" w:fill="FFFFFF"/>
          <w:lang w:eastAsia="zh-CN"/>
        </w:rPr>
        <w:t>考生须知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firstLine="602" w:firstLineChars="200"/>
        <w:jc w:val="both"/>
        <w:rPr>
          <w:rFonts w:ascii="Arial" w:hAnsi="Arial" w:eastAsia="Arial" w:cs="Arial"/>
          <w:b w:val="0"/>
          <w:i w:val="0"/>
          <w:caps w:val="0"/>
          <w:color w:val="3E3E3E"/>
          <w:spacing w:val="23"/>
          <w:sz w:val="21"/>
          <w:szCs w:val="21"/>
        </w:rPr>
      </w:pPr>
      <w:r>
        <w:rPr>
          <w:rFonts w:hint="default" w:ascii="Arial" w:hAnsi="Arial" w:eastAsia="Arial" w:cs="Arial"/>
          <w:b w:val="0"/>
          <w:i w:val="0"/>
          <w:caps w:val="0"/>
          <w:color w:val="3F3F3F"/>
          <w:spacing w:val="23"/>
          <w:sz w:val="25"/>
          <w:szCs w:val="25"/>
          <w:bdr w:val="none" w:color="auto" w:sz="0" w:space="0"/>
          <w:shd w:val="clear" w:fill="FFFFFF"/>
        </w:rPr>
        <w:t>报名参加</w:t>
      </w:r>
      <w:r>
        <w:rPr>
          <w:rFonts w:hint="eastAsia" w:ascii="Arial" w:hAnsi="Arial" w:eastAsia="宋体" w:cs="Arial"/>
          <w:b w:val="0"/>
          <w:i w:val="0"/>
          <w:caps w:val="0"/>
          <w:color w:val="3F3F3F"/>
          <w:spacing w:val="23"/>
          <w:sz w:val="25"/>
          <w:szCs w:val="25"/>
          <w:bdr w:val="none" w:color="auto" w:sz="0" w:space="0"/>
          <w:shd w:val="clear" w:fill="FFFFFF"/>
          <w:lang w:eastAsia="zh-CN"/>
        </w:rPr>
        <w:t>2020年南宁市兴宁区免笔试公开招聘中小学、幼儿园教师</w:t>
      </w:r>
      <w:r>
        <w:rPr>
          <w:rFonts w:hint="default" w:ascii="Arial" w:hAnsi="Arial" w:eastAsia="Arial" w:cs="Arial"/>
          <w:b w:val="0"/>
          <w:i w:val="0"/>
          <w:caps w:val="0"/>
          <w:color w:val="3F3F3F"/>
          <w:spacing w:val="23"/>
          <w:sz w:val="25"/>
          <w:szCs w:val="25"/>
          <w:bdr w:val="none" w:color="auto" w:sz="0" w:space="0"/>
          <w:shd w:val="clear" w:fill="FFFFFF"/>
        </w:rPr>
        <w:t>的考生注意啦，</w:t>
      </w:r>
      <w:r>
        <w:rPr>
          <w:rStyle w:val="6"/>
          <w:rFonts w:hint="default" w:ascii="Arial" w:hAnsi="Arial" w:eastAsia="Arial" w:cs="Arial"/>
          <w:i w:val="0"/>
          <w:caps w:val="0"/>
          <w:color w:val="3F3F3F"/>
          <w:spacing w:val="23"/>
          <w:sz w:val="25"/>
          <w:szCs w:val="25"/>
          <w:bdr w:val="none" w:color="auto" w:sz="0" w:space="0"/>
          <w:shd w:val="clear" w:fill="FFFFFF"/>
        </w:rPr>
        <w:t>今年因受疫情影响，考生考前准备事项与往年有所不同，请广大考生务必认真阅</w:t>
      </w:r>
      <w:bookmarkStart w:id="0" w:name="_GoBack"/>
      <w:bookmarkEnd w:id="0"/>
      <w:r>
        <w:rPr>
          <w:rStyle w:val="6"/>
          <w:rFonts w:hint="default" w:ascii="Arial" w:hAnsi="Arial" w:eastAsia="Arial" w:cs="Arial"/>
          <w:i w:val="0"/>
          <w:caps w:val="0"/>
          <w:color w:val="3F3F3F"/>
          <w:spacing w:val="23"/>
          <w:sz w:val="25"/>
          <w:szCs w:val="25"/>
          <w:bdr w:val="none" w:color="auto" w:sz="0" w:space="0"/>
          <w:shd w:val="clear" w:fill="FFFFFF"/>
        </w:rPr>
        <w:t>读以下注意事项并提前做好各项考生准备，以免影响正常参加考试。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6"/>
          <w:rFonts w:hint="eastAsia"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1.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考生应在考前</w:t>
      </w: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bdr w:val="none" w:color="auto" w:sz="0" w:space="0"/>
          <w:lang w:val="en-US" w:eastAsia="zh-CN" w:bidi="ar"/>
        </w:rPr>
        <w:t>14天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申领“广西健康码”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，并自我健康观察14天，每日进行健康申报，不前往国内疫情中、高风险地区，不出国(境)，不参加聚集性活动。</w:t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t>2.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持“广西健康码”非绿码的考生和来自国内疫情中、高风险地区的考生，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须提供</w:t>
      </w:r>
      <w:r>
        <w:rPr>
          <w:rStyle w:val="6"/>
          <w:rFonts w:ascii="宋体" w:hAnsi="宋体" w:eastAsia="宋体" w:cs="宋体"/>
          <w:color w:val="FF0000"/>
          <w:kern w:val="0"/>
          <w:sz w:val="25"/>
          <w:szCs w:val="25"/>
          <w:bdr w:val="none" w:color="auto" w:sz="0" w:space="0"/>
          <w:lang w:val="en-US" w:eastAsia="zh-CN" w:bidi="ar"/>
        </w:rPr>
        <w:t>7天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内新冠病毒核酸检测阴性证明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3.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考生应自觉配合做好疫情防控工作，不得隐瞒或谎报旅居史、接触史、健康状况等疫情防控重点信息。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4.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考生通过体温检测通道时，应保持人员间隔大于1米，有序接受体温测量，亮绿码或扫码进入考场。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5.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“广西健康码”为绿码及现场测量体温正常(&lt;37.3℃)的考生方可进入考场。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6.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考试过程中，</w:t>
      </w:r>
      <w:r>
        <w:rPr>
          <w:rStyle w:val="6"/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考生应自备一次性使用医用口罩或医用外科口罩</w:t>
      </w: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，除身份确认、面试答题环节需摘除口罩以外，全程佩戴口罩，做好个人防护。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7.</w:t>
      </w:r>
      <w:r>
        <w:rPr>
          <w:rFonts w:ascii="宋体" w:hAnsi="宋体" w:eastAsia="宋体" w:cs="宋体"/>
          <w:kern w:val="0"/>
          <w:sz w:val="25"/>
          <w:szCs w:val="25"/>
          <w:bdr w:val="none" w:color="auto" w:sz="0" w:space="0"/>
          <w:lang w:val="en-US" w:eastAsia="zh-CN" w:bidi="ar"/>
        </w:rPr>
        <w:t>如考生在参加考试过程中出现发热、咳嗽、乏力、鼻塞、流涕、咽痛、腹泻等症状，应及时向考务工作人员报告。经现场医疗卫生专业人员评估后，综合研判具备参加考试条件的，由专人负责带至临时隔离考场参加考试；不具备相关条件的，不得参加考试，并按相关要求采取防控措施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20"/>
        <w:jc w:val="both"/>
        <w:rPr>
          <w:rFonts w:ascii="Arial" w:hAnsi="Arial" w:eastAsia="Arial" w:cs="Arial"/>
          <w:b w:val="0"/>
          <w:i w:val="0"/>
          <w:caps w:val="0"/>
          <w:color w:val="3E3E3E"/>
          <w:spacing w:val="23"/>
          <w:sz w:val="21"/>
          <w:szCs w:val="21"/>
        </w:rPr>
      </w:pPr>
      <w:r>
        <w:rPr>
          <w:bdr w:val="none" w:color="auto" w:sz="0" w:space="0"/>
        </w:rPr>
        <w:t>8</w:t>
      </w:r>
      <w:r>
        <w:rPr>
          <w:rFonts w:hint="eastAsia"/>
          <w:bdr w:val="none" w:color="auto" w:sz="0" w:space="0"/>
          <w:lang w:val="en-US" w:eastAsia="zh-CN"/>
        </w:rPr>
        <w:t>.</w:t>
      </w:r>
      <w:r>
        <w:rPr>
          <w:rStyle w:val="6"/>
          <w:rFonts w:hint="default" w:ascii="Arial" w:hAnsi="Arial" w:eastAsia="Arial" w:cs="Arial"/>
          <w:i w:val="0"/>
          <w:caps w:val="0"/>
          <w:color w:val="FF2941"/>
          <w:spacing w:val="23"/>
          <w:sz w:val="25"/>
          <w:szCs w:val="25"/>
          <w:bdr w:val="none" w:color="auto" w:sz="0" w:space="0"/>
          <w:shd w:val="clear" w:fill="FFFFFF"/>
        </w:rPr>
        <w:t>“广西健康码”申领方式：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ascii="宋体" w:hAnsi="宋体" w:eastAsia="宋体" w:cs="宋体"/>
          <w:color w:val="3F3F3F"/>
          <w:sz w:val="25"/>
          <w:szCs w:val="25"/>
          <w:bdr w:val="none" w:color="auto" w:sz="0" w:space="0"/>
        </w:rPr>
      </w:pPr>
      <w:r>
        <w:rPr>
          <w:rFonts w:ascii="宋体" w:hAnsi="宋体" w:eastAsia="宋体" w:cs="宋体"/>
          <w:color w:val="3F3F3F"/>
          <w:sz w:val="25"/>
          <w:szCs w:val="25"/>
          <w:bdr w:val="none" w:color="auto" w:sz="0" w:space="0"/>
        </w:rPr>
        <w:t>1.直接扫描或识别下图二维码申领。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bdr w:val="none" w:color="auto" w:sz="0" w:space="0"/>
          <w:lang w:val="en-US" w:eastAsia="zh-CN"/>
        </w:rPr>
      </w:pPr>
      <w:r>
        <w:rPr>
          <w:rFonts w:hint="eastAsia" w:ascii="宋体" w:hAnsi="宋体" w:eastAsia="宋体" w:cs="宋体"/>
          <w:color w:val="3F3F3F"/>
          <w:sz w:val="25"/>
          <w:szCs w:val="25"/>
          <w:bdr w:val="none" w:color="auto" w:sz="0" w:space="0"/>
          <w:lang w:val="en-US" w:eastAsia="zh-CN"/>
        </w:rPr>
        <w:drawing>
          <wp:inline distT="0" distB="0" distL="114300" distR="114300">
            <wp:extent cx="4969510" cy="7591425"/>
            <wp:effectExtent l="0" t="0" r="2540" b="9525"/>
            <wp:docPr id="1" name="图片 1" descr="78b7ccabf80827705a3c0c60e790f6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b7ccabf80827705a3c0c60e790f6f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bdr w:val="none" w:color="auto" w:sz="0" w:space="0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3F3F3F"/>
          <w:kern w:val="0"/>
          <w:sz w:val="25"/>
          <w:szCs w:val="25"/>
          <w:bdr w:val="none" w:color="auto" w:sz="0" w:space="0"/>
          <w:lang w:val="en-US" w:eastAsia="zh-CN" w:bidi="ar"/>
        </w:rPr>
        <w:t>2.通过广西壮族自治区人民政府门户网站http://www.gxzf.gov.cn/gxyw/20200308-799652.shtml扫码后申请。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3F3F3F"/>
          <w:sz w:val="25"/>
          <w:szCs w:val="25"/>
          <w:bdr w:val="none" w:color="auto" w:sz="0" w:space="0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478E4"/>
    <w:rsid w:val="5454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/>
      <w:b/>
      <w:kern w:val="0"/>
      <w:sz w:val="36"/>
      <w:szCs w:val="36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2020-07-21T07:09:00Z</dcterms:created>
  <dc:creator>純過蒸餾水</dc:creator>
  <cp:lastModifiedBy>純過蒸餾水</cp:lastModifiedBy>
  <dcterms:modified xsi:type="dcterms:W3CDTF">2020-07-21T07:14:12Z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