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6" w:lineRule="atLeast"/>
        <w:ind w:left="0" w:right="0"/>
        <w:jc w:val="left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bdr w:val="none" w:color="auto" w:sz="0" w:space="0"/>
          <w:lang w:val="en-US" w:eastAsia="zh-CN" w:bidi="ar"/>
        </w:rPr>
        <w:t xml:space="preserve">     </w:t>
      </w:r>
      <w:r>
        <w:rPr>
          <w:rStyle w:val="4"/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bdr w:val="none" w:color="auto" w:sz="0" w:space="0"/>
          <w:lang w:val="en-US" w:eastAsia="zh-CN" w:bidi="ar"/>
        </w:rPr>
        <w:t>2020年龙泉市公开招聘教师拟聘用人员名单</w:t>
      </w:r>
    </w:p>
    <w:tbl>
      <w:tblPr>
        <w:tblpPr w:vertAnchor="text" w:tblpXSpec="left"/>
        <w:tblW w:w="8678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237"/>
        <w:gridCol w:w="705"/>
        <w:gridCol w:w="2145"/>
        <w:gridCol w:w="2145"/>
        <w:gridCol w:w="16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微软雅黑" w:eastAsia="仿宋_GB2312" w:cs="仿宋_GB2312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2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考察结果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邱湘琴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01102011110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叶晓霞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01102011101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季相梅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01102011103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吴应红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01102011324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01102011607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季敏慧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01102010723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张素萍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01102010220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卓慧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01102010702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李妍慧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01102010517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吴红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01102010412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周琦琦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01102010718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吴阿凯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01102012201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钟季鹏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01102012205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陈文斌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01102012411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秦玉凤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01102010101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刘倩倩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01102011005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张欢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小学语文(不限)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01102011728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邹思扬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小学语文(不限)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01102011801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廖珊珊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小学语文(不限)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01102011713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华舒琪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小学语文(不限)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01102011706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毛鹏程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小学语文(男)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01102011902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沈世凯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小学语文(男)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01102011903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项健伟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小学语文(男)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01102011904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兰朱萍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小学语文(女)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01102012102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叶丹梦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小学语文(女)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01102012108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李丽亚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小学语文(女)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01102012012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76FDD"/>
    <w:rsid w:val="70C76F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styleId="7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8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2020-09-02T02:20:00Z</dcterms:created>
  <dc:creator>ASUS</dc:creator>
  <cp:lastModifiedBy>ASUS</cp:lastModifiedBy>
  <dcterms:modified xsi:type="dcterms:W3CDTF">2020-09-02T02:20:15Z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