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b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/>
          <w:b/>
          <w:bCs/>
          <w:sz w:val="30"/>
          <w:szCs w:val="30"/>
          <w:lang w:eastAsia="zh-CN"/>
        </w:rPr>
        <w:t>附件</w:t>
      </w:r>
      <w:r>
        <w:rPr>
          <w:rFonts w:hint="eastAsia" w:ascii="黑体" w:hAnsi="黑体" w:eastAsia="黑体"/>
          <w:b/>
          <w:bCs/>
          <w:sz w:val="30"/>
          <w:szCs w:val="30"/>
          <w:lang w:val="en-US" w:eastAsia="zh-CN"/>
        </w:rPr>
        <w:t>5</w:t>
      </w:r>
    </w:p>
    <w:p>
      <w:pPr>
        <w:jc w:val="center"/>
        <w:rPr>
          <w:rFonts w:ascii="黑体" w:hAnsi="黑体" w:eastAsia="黑体"/>
          <w:b/>
          <w:bCs/>
          <w:sz w:val="44"/>
          <w:szCs w:val="44"/>
        </w:rPr>
      </w:pPr>
      <w:r>
        <w:rPr>
          <w:rFonts w:hint="eastAsia" w:ascii="黑体" w:hAnsi="黑体" w:eastAsia="黑体"/>
          <w:b/>
          <w:bCs/>
          <w:sz w:val="44"/>
          <w:szCs w:val="44"/>
        </w:rPr>
        <w:t>合肥市</w:t>
      </w:r>
      <w:r>
        <w:rPr>
          <w:rFonts w:hint="eastAsia" w:ascii="黑体" w:hAnsi="黑体" w:eastAsia="黑体"/>
          <w:b/>
          <w:bCs/>
          <w:sz w:val="44"/>
          <w:szCs w:val="44"/>
          <w:lang w:eastAsia="zh-CN"/>
        </w:rPr>
        <w:t>长丰县</w:t>
      </w:r>
      <w:r>
        <w:rPr>
          <w:rFonts w:hint="eastAsia" w:ascii="黑体" w:hAnsi="黑体" w:eastAsia="黑体"/>
          <w:b/>
          <w:bCs/>
          <w:sz w:val="44"/>
          <w:szCs w:val="44"/>
        </w:rPr>
        <w:t>2020年度公开招聘中小学新任教师面试考生新冠肺炎疫情防控告知书</w:t>
      </w:r>
    </w:p>
    <w:p>
      <w:pPr>
        <w:autoSpaceDE w:val="0"/>
        <w:spacing w:line="520" w:lineRule="exact"/>
        <w:ind w:firstLine="645"/>
        <w:rPr>
          <w:rFonts w:ascii="宋体" w:hAnsi="宋体" w:cs="宋体"/>
          <w:kern w:val="0"/>
          <w:sz w:val="28"/>
          <w:szCs w:val="28"/>
        </w:rPr>
      </w:pPr>
    </w:p>
    <w:p>
      <w:pPr>
        <w:autoSpaceDE w:val="0"/>
        <w:spacing w:line="520" w:lineRule="exact"/>
        <w:ind w:firstLine="645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一、入围面试的考生应在面试前14天申领“安康码”并每日进行健康申报，于面试当天报到时主动向工作人员出示。“安康码”为绿码经现场测量体温正常（＜37.3℃）者方可进入考点。考生应自备口罩，在考点入场等人群聚集环节，建议全程佩戴口罩，但在接受身份识别验证、面试答题环节等特殊情况下须摘除口罩。</w:t>
      </w:r>
    </w:p>
    <w:p>
      <w:pPr>
        <w:autoSpaceDE w:val="0"/>
        <w:spacing w:line="520" w:lineRule="exact"/>
        <w:ind w:firstLine="645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二、面试</w:t>
      </w:r>
      <w:r>
        <w:rPr>
          <w:rFonts w:ascii="宋体" w:hAnsi="宋体" w:cs="宋体"/>
          <w:kern w:val="0"/>
          <w:sz w:val="28"/>
          <w:szCs w:val="28"/>
        </w:rPr>
        <w:t>前14天，考生应尽量避免在国内疫情中高风险地区或国（境）外旅行、居住；尽量避免与新冠肺炎确诊病例、疑似病例、无症状感染者及中高风险区域人员接触；尽量避免去人群流动性较大、人群密集的场所聚集。</w:t>
      </w:r>
    </w:p>
    <w:p>
      <w:pPr>
        <w:autoSpaceDE w:val="0"/>
        <w:spacing w:line="520" w:lineRule="exact"/>
        <w:ind w:firstLine="645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三、面试当天未完成转码的少数“红码”、“黄码”考生，需出示县级及以上医院开具的健康证明等材料，如实报告近期接触史、旅行史等情况，并作出书面承诺，经核验后安排在隔离考场进行面试。考生在面试过程中出现发热、咳嗽等异常症状的考生，应服从考试工作人员安排，立即转移到隔离考场根据安排接受面试。</w:t>
      </w:r>
    </w:p>
    <w:p>
      <w:pPr>
        <w:autoSpaceDE w:val="0"/>
        <w:spacing w:line="520" w:lineRule="exact"/>
        <w:ind w:firstLine="645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四、</w:t>
      </w:r>
      <w:r>
        <w:rPr>
          <w:rFonts w:hint="eastAsia" w:asciiTheme="minorEastAsia" w:hAnsiTheme="minorEastAsia" w:eastAsiaTheme="minorEastAsia"/>
          <w:sz w:val="28"/>
          <w:szCs w:val="28"/>
        </w:rPr>
        <w:t>面试期间，考生要自觉维护考试秩序，与其他考生保持安全防控距离，服从现场工作人员安排，考试结束后按规定有序离场。所有在隔离考场参加面试的考生，须由现场医护人员根据疫情防控相关规定进行检测诊断后方可离开。</w:t>
      </w:r>
    </w:p>
    <w:p>
      <w:pPr>
        <w:autoSpaceDE w:val="0"/>
        <w:spacing w:line="52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五、考生要认真阅读本须知，承诺已知悉告知事项、证明义务和防疫要求，并自愿承担相关责任。凡隐瞒或谎报旅居史、接触史、健康状况等疫情防控重点信息，不配合工作人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28"/>
          <w:szCs w:val="28"/>
        </w:rPr>
        <w:t>员进行防疫检测、询问、排查、送诊等造成严重后果的，将按照疫情防控相关规定严肃处理。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69F6"/>
    <w:rsid w:val="000A3968"/>
    <w:rsid w:val="003033D6"/>
    <w:rsid w:val="003133DD"/>
    <w:rsid w:val="005045EA"/>
    <w:rsid w:val="005324E5"/>
    <w:rsid w:val="00623545"/>
    <w:rsid w:val="00642B3C"/>
    <w:rsid w:val="006C3DCB"/>
    <w:rsid w:val="00740C88"/>
    <w:rsid w:val="007B0268"/>
    <w:rsid w:val="007C5008"/>
    <w:rsid w:val="00AC608F"/>
    <w:rsid w:val="00B135E7"/>
    <w:rsid w:val="00C269F6"/>
    <w:rsid w:val="00C35C4E"/>
    <w:rsid w:val="00CD4655"/>
    <w:rsid w:val="00D44B07"/>
    <w:rsid w:val="00D44CDD"/>
    <w:rsid w:val="00E674B7"/>
    <w:rsid w:val="00E90FF8"/>
    <w:rsid w:val="00F01C03"/>
    <w:rsid w:val="0F150C07"/>
    <w:rsid w:val="470B54A1"/>
    <w:rsid w:val="4785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97</Words>
  <Characters>553</Characters>
  <Lines>4</Lines>
  <Paragraphs>1</Paragraphs>
  <TotalTime>3</TotalTime>
  <ScaleCrop>false</ScaleCrop>
  <LinksUpToDate>false</LinksUpToDate>
  <CharactersWithSpaces>649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2020-08-26T02:44:00Z</dcterms:created>
  <dc:creator>Administrator</dc:creator>
  <cp:lastModifiedBy>杨多辉</cp:lastModifiedBy>
  <cp:lastPrinted>2020-08-12T04:06:00Z</cp:lastPrinted>
  <dcterms:modified xsi:type="dcterms:W3CDTF">2020-08-27T09:00:23Z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