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63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6"/>
          <w:szCs w:val="26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24242"/>
          <w:spacing w:val="0"/>
          <w:sz w:val="26"/>
          <w:szCs w:val="26"/>
          <w:bdr w:val="none" w:color="auto" w:sz="0" w:space="0"/>
        </w:rPr>
        <w:t>厦门市曾厝垵幼儿园非在编人员招聘考核结果公示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根据《思明区教育系统非在编聘用人员公开招聘实施细则（厦思教〔2014〕</w:t>
      </w:r>
      <w:r>
        <w:rPr>
          <w:rFonts w:ascii="Calibri" w:hAnsi="Calibri" w:eastAsia="宋体" w:cs="Calibri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95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号）》及《厦门市曾厝垵幼儿园非在编人员招聘简章》要求，现将入围应聘人员的实际考核成绩公示如下：</w:t>
      </w:r>
    </w:p>
    <w:tbl>
      <w:tblPr>
        <w:tblW w:w="682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039"/>
        <w:gridCol w:w="2529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曾旖旎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专技岗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吴娉婷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陈艺琳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林瑞华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潘丽香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吴瑞珍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曹艳艳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时惠贤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辅助岗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3"/>
                <w:szCs w:val="23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如有异议，请在三天内，以来电、来信、来访的形式，向厦门市曾厝垵幼儿园办公室反映。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公示时间：2020年8月19日——2020年8月21日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联系电话：5163186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jc w:val="right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厦门市曾厝垵幼儿园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3"/>
        <w:jc w:val="right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3"/>
          <w:szCs w:val="23"/>
          <w:bdr w:val="none" w:color="auto" w:sz="0" w:space="0"/>
        </w:rPr>
        <w:t>二〇二〇年八月十九日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1698"/>
    <w:rsid w:val="08C61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2020-08-20T02:00:00Z</dcterms:created>
  <dc:creator>ASUS</dc:creator>
  <cp:lastModifiedBy>ASUS</cp:lastModifiedBy>
  <dcterms:modified xsi:type="dcterms:W3CDTF">2020-08-20T02:00:32Z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