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7F7F7F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7F7F7F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2020-08-24 08:00 发布机构：县教育局　 来源：县教育局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270" w:hanging="360"/>
        <w:jc w:val="center"/>
        <w:rPr>
          <w:rFonts w:hint="eastAsia" w:ascii="宋体" w:hAnsi="宋体" w:eastAsia="宋体" w:cs="宋体"/>
          <w:color w:val="414141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  <w:t>【字体：</w:t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"http://www.guangze.gov.cn/cms/html/xzfwz/2020-08-24/2093594631.html" </w:instrText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7F7F7F"/>
          <w:spacing w:val="0"/>
          <w:sz w:val="18"/>
          <w:szCs w:val="18"/>
          <w:u w:val="none"/>
          <w:bdr w:val="none" w:color="auto" w:sz="0" w:space="0"/>
          <w:shd w:val="clear" w:fill="FFFFFF"/>
        </w:rPr>
        <w:t>大</w:t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"http://www.guangze.gov.cn/cms/html/xzfwz/2020-08-24/2093594631.html" </w:instrText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7F7F7F"/>
          <w:spacing w:val="0"/>
          <w:sz w:val="18"/>
          <w:szCs w:val="18"/>
          <w:u w:val="none"/>
          <w:bdr w:val="none" w:color="auto" w:sz="0" w:space="0"/>
          <w:shd w:val="clear" w:fill="FFFFFF"/>
        </w:rPr>
        <w:t>中</w:t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"http://www.guangze.gov.cn/cms/html/xzfwz/2020-08-24/2093594631.html" </w:instrText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7F7F7F"/>
          <w:spacing w:val="0"/>
          <w:sz w:val="18"/>
          <w:szCs w:val="18"/>
          <w:u w:val="none"/>
          <w:bdr w:val="none" w:color="auto" w:sz="0" w:space="0"/>
          <w:shd w:val="clear" w:fill="FFFFFF"/>
        </w:rPr>
        <w:t>小</w:t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18"/>
          <w:szCs w:val="18"/>
          <w:bdr w:val="none" w:color="auto" w:sz="0" w:space="0"/>
          <w:shd w:val="clear" w:fill="FFFFFF"/>
        </w:rPr>
        <w:t>】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270" w:hanging="360"/>
        <w:jc w:val="center"/>
        <w:rPr>
          <w:rFonts w:hint="eastAsia" w:ascii="宋体" w:hAnsi="宋体" w:eastAsia="宋体" w:cs="宋体"/>
          <w:color w:val="7F7F7F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7F7F7F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495300" cy="2857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7F7F7F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7F7F7F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"http://www.guangze.gov.cn/cms/html/xzfwz/2020-08-24/javascript:void(0);" \o "分享到新浪微博" </w:instrText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"http://www.guangze.gov.cn/cms/html/xzfwz/2020-08-24/javascript:void(0);" \o "分享到微信" </w:instrText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"http://www.guangze.gov.cn/cms/html/xzfwz/2020-08-24/javascript:void(0);" \o "分享到QQ空间" </w:instrText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"http://www.guangze.gov.cn/cms/html/xzfwz/2020-08-24/javascript:void(0);" \o "分享到豆瓣" </w:instrText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7F7F7F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270" w:hanging="360"/>
        <w:jc w:val="center"/>
        <w:rPr>
          <w:rFonts w:hint="eastAsia" w:ascii="宋体" w:hAnsi="宋体" w:eastAsia="宋体" w:cs="宋体"/>
          <w:color w:val="7F7F7F"/>
          <w:sz w:val="18"/>
          <w:szCs w:val="18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270" w:hanging="360"/>
        <w:jc w:val="center"/>
        <w:rPr>
          <w:rFonts w:hint="eastAsia" w:ascii="宋体" w:hAnsi="宋体" w:eastAsia="宋体" w:cs="宋体"/>
          <w:color w:val="7F7F7F"/>
          <w:sz w:val="18"/>
          <w:szCs w:val="18"/>
        </w:rPr>
      </w:pPr>
    </w:p>
    <w:tbl>
      <w:tblPr>
        <w:tblW w:w="5000" w:type="pct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  <w:jc w:val="center"/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 </w:t>
            </w:r>
          </w:p>
          <w:tbl>
            <w:tblPr>
              <w:tblpPr w:vertAnchor="text" w:tblpXSpec="left"/>
              <w:tblW w:w="0" w:type="auto"/>
              <w:tblInd w:w="-2" w:type="dxa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  <w:gridCol w:w="1100"/>
              <w:gridCol w:w="831"/>
              <w:gridCol w:w="1251"/>
              <w:gridCol w:w="1273"/>
              <w:gridCol w:w="1228"/>
              <w:gridCol w:w="1146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80" w:hRule="atLeast"/>
              </w:trPr>
              <w:tc>
                <w:tcPr>
                  <w:tcW w:w="152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招聘岗位</w:t>
                  </w:r>
                </w:p>
              </w:tc>
              <w:tc>
                <w:tcPr>
                  <w:tcW w:w="11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85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性别</w:t>
                  </w:r>
                </w:p>
              </w:tc>
              <w:tc>
                <w:tcPr>
                  <w:tcW w:w="127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笔试成绩折成50%</w:t>
                  </w:r>
                </w:p>
              </w:tc>
              <w:tc>
                <w:tcPr>
                  <w:tcW w:w="130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面试成绩折成50%</w:t>
                  </w:r>
                </w:p>
              </w:tc>
              <w:tc>
                <w:tcPr>
                  <w:tcW w:w="125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总成绩</w:t>
                  </w:r>
                </w:p>
              </w:tc>
              <w:tc>
                <w:tcPr>
                  <w:tcW w:w="118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名次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小学语文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章佳琪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39.40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46.15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85.55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小学语文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王连红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37.13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45.15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82.28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小学语文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胡佳顺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36.13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45.35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81.48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小学语文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张振华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男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36.83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44.05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80.88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小学语文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华燕玲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35.23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44.85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80.08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小学语文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彭思涵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35.57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44.47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80.04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小学语文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吴婷婷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36.60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43.15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79.75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小学语文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李进鸽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33.53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45.65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79.18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8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小学语文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王静文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34.03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45.05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79.08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9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小学语文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杨婷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33.73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44.80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78.53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小学数学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邱珊珊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41.10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41.00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82.10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小学数学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何紫静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40.17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41.90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82.07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小学数学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罗燕云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40.20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41.35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81.55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小学数学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席梦娇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38.30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42.25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80.55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小学数学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吴倩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38.67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41.55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80.22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小学数学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龚乐斐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男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38.67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41.40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80.07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小学数学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吴雯蔡琦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36.37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42.40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78.77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小学数学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张奇美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35.13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42.65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77.78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8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小学数学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聂娟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34.50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43.25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77.75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9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小学数学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戴许艳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36.13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41.60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77.73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小学数学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孙莹莹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36.50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41.15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77.65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小学数学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谢静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32.83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43.75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76.58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12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小学数学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黄雅珍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34.73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41.10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75.83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13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小学数学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刘雨晴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32.93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42.65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75.58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14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小学英语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吴健兰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35.20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41.07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76.27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小学英语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钟惠美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33.03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40.07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73.10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小学科学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蔡冰坤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男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24.27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39.00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63.27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小学品德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范顺兰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22.33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39.36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61.69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小学综合实践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彭玲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24.10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39.15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63.25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小学体育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章敏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男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34.53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41.22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75.75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小学体育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程字文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男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32.63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38.86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71.49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小学体育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周芳田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男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26.97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40.72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67.68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中学数学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周丽华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24.40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39.29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63.69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中学英语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李娇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23.07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39.86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62.92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中学信息技术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李慧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38.07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41.43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79.50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中学体育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曾增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男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26.60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40.43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67.03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中职美术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邹智宇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男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26.43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41.60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68.03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中学音乐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周凯玲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30.90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44.66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75.56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幼儿教育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雷根英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35.90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43.52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79.42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幼儿教育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李嫦媛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36.10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42.52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78.62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幼儿教育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林潇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35.20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42.52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77.72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幼儿教育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张芝玲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35.30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41.00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76.30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幼儿教育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许思芸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32.50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43.79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76.29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幼儿教育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龚苏敏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35.23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39.50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74.73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幼儿教育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郑文惠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35.37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39.24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74.61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幼儿教育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阙米香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36.37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38.20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74.57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45" w:afterAutospacing="0"/>
                    <w:ind w:left="45" w:right="4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8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46" w:beforeAutospacing="0" w:after="46" w:afterAutospacing="0" w:line="378" w:lineRule="atLeast"/>
              <w:ind w:left="46" w:right="46" w:firstLine="5760"/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8F76"/>
    <w:multiLevelType w:val="multilevel"/>
    <w:tmpl w:val="05F58F7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80900"/>
    <w:rsid w:val="319C4BA1"/>
    <w:rsid w:val="47080900"/>
    <w:rsid w:val="4B6C71E2"/>
    <w:rsid w:val="547D1BDF"/>
    <w:rsid w:val="5AB434B8"/>
    <w:rsid w:val="5E245BAD"/>
    <w:rsid w:val="5EA831D6"/>
    <w:rsid w:val="71140E96"/>
    <w:rsid w:val="79510156"/>
    <w:rsid w:val="7F57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2020-08-24T03:07:00Z</dcterms:created>
  <dc:creator>Administrator</dc:creator>
  <cp:lastModifiedBy>Administrator</cp:lastModifiedBy>
  <dcterms:modified xsi:type="dcterms:W3CDTF">2020-08-24T03:56:07Z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