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2970"/>
        <w:gridCol w:w="855"/>
        <w:gridCol w:w="3060"/>
      </w:tblGrid>
      <w:tr w:rsidR="00F513D8" w:rsidRPr="00F513D8" w:rsidTr="00F513D8">
        <w:trPr>
          <w:trHeight w:val="480"/>
          <w:tblCellSpacing w:w="0" w:type="dxa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黑体" w:eastAsia="黑体" w:hAnsi="黑体" w:cs="宋体" w:hint="eastAsia"/>
                <w:sz w:val="21"/>
                <w:szCs w:val="21"/>
              </w:rPr>
              <w:t>序号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黑体" w:eastAsia="黑体" w:hAnsi="黑体" w:cs="宋体" w:hint="eastAsia"/>
                <w:sz w:val="21"/>
                <w:szCs w:val="21"/>
              </w:rPr>
              <w:t>名称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黑体" w:eastAsia="黑体" w:hAnsi="黑体" w:cs="宋体" w:hint="eastAsia"/>
                <w:sz w:val="21"/>
                <w:szCs w:val="21"/>
              </w:rPr>
              <w:t>序号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黑体" w:eastAsia="黑体" w:hAnsi="黑体" w:cs="宋体" w:hint="eastAsia"/>
                <w:sz w:val="21"/>
                <w:szCs w:val="21"/>
              </w:rPr>
              <w:t>名称</w:t>
            </w:r>
          </w:p>
        </w:tc>
      </w:tr>
      <w:tr w:rsidR="00F513D8" w:rsidRPr="00F513D8" w:rsidTr="00F513D8">
        <w:trPr>
          <w:trHeight w:val="480"/>
          <w:tblCellSpacing w:w="0" w:type="dxa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招商银行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华夏银行</w:t>
            </w:r>
          </w:p>
        </w:tc>
      </w:tr>
      <w:tr w:rsidR="00F513D8" w:rsidRPr="00F513D8" w:rsidTr="00F513D8">
        <w:trPr>
          <w:trHeight w:val="480"/>
          <w:tblCellSpacing w:w="0" w:type="dxa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建设银行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交通银行</w:t>
            </w:r>
          </w:p>
        </w:tc>
      </w:tr>
      <w:tr w:rsidR="00F513D8" w:rsidRPr="00F513D8" w:rsidTr="00F513D8">
        <w:trPr>
          <w:trHeight w:val="480"/>
          <w:tblCellSpacing w:w="0" w:type="dxa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工商银行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浦发银行</w:t>
            </w:r>
          </w:p>
        </w:tc>
      </w:tr>
      <w:tr w:rsidR="00F513D8" w:rsidRPr="00F513D8" w:rsidTr="00F513D8">
        <w:trPr>
          <w:trHeight w:val="480"/>
          <w:tblCellSpacing w:w="0" w:type="dxa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平安银行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14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光大银行</w:t>
            </w:r>
          </w:p>
        </w:tc>
      </w:tr>
      <w:tr w:rsidR="00F513D8" w:rsidRPr="00F513D8" w:rsidTr="00F513D8">
        <w:trPr>
          <w:trHeight w:val="480"/>
          <w:tblCellSpacing w:w="0" w:type="dxa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民生银行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15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北京农村商业银行</w:t>
            </w:r>
          </w:p>
        </w:tc>
      </w:tr>
      <w:tr w:rsidR="00F513D8" w:rsidRPr="00F513D8" w:rsidTr="00F513D8">
        <w:trPr>
          <w:trHeight w:val="480"/>
          <w:tblCellSpacing w:w="0" w:type="dxa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兴业银行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16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渤海银行</w:t>
            </w:r>
          </w:p>
        </w:tc>
      </w:tr>
      <w:tr w:rsidR="00F513D8" w:rsidRPr="00F513D8" w:rsidTr="00F513D8">
        <w:trPr>
          <w:trHeight w:val="480"/>
          <w:tblCellSpacing w:w="0" w:type="dxa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农业银行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17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中信银行</w:t>
            </w:r>
          </w:p>
        </w:tc>
      </w:tr>
      <w:tr w:rsidR="00F513D8" w:rsidRPr="00F513D8" w:rsidTr="00F513D8">
        <w:trPr>
          <w:trHeight w:val="480"/>
          <w:tblCellSpacing w:w="0" w:type="dxa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广东发展银行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18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中国银行</w:t>
            </w:r>
          </w:p>
        </w:tc>
      </w:tr>
      <w:tr w:rsidR="00F513D8" w:rsidRPr="00F513D8" w:rsidTr="00F513D8">
        <w:trPr>
          <w:trHeight w:val="480"/>
          <w:tblCellSpacing w:w="0" w:type="dxa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北京银行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上海银行</w:t>
            </w:r>
          </w:p>
        </w:tc>
      </w:tr>
      <w:tr w:rsidR="00F513D8" w:rsidRPr="00F513D8" w:rsidTr="00F513D8">
        <w:trPr>
          <w:trHeight w:val="480"/>
          <w:tblCellSpacing w:w="0" w:type="dxa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邮政银行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13D8" w:rsidRPr="00F513D8" w:rsidRDefault="00F513D8" w:rsidP="00F513D8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513D8">
              <w:rPr>
                <w:rFonts w:ascii="宋体" w:eastAsia="宋体" w:hAnsi="宋体" w:cs="宋体" w:hint="eastAsia"/>
                <w:sz w:val="21"/>
                <w:szCs w:val="21"/>
              </w:rPr>
              <w:t>银联支付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513D8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E224A"/>
    <w:rsid w:val="00F513D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F513D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2021-01-07T04:04:00Z</dcterms:created>
  <dcterms:modified xsi:type="dcterms:W3CDTF">2021-01-07T04:08:00Z</dcterms:modified>
</cp:coreProperties>
</file>