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20" w:lineRule="exact"/>
        <w:ind w:left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44"/>
          <w:szCs w:val="44"/>
          <w:shd w:val="clear" w:fill="FFFFFF"/>
          <w:lang w:val="en-US" w:eastAsia="zh-CN" w:bidi="ar-SA"/>
        </w:rPr>
        <w:t>2021年巨野县教体系统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20" w:lineRule="exact"/>
        <w:ind w:left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44"/>
          <w:szCs w:val="44"/>
          <w:shd w:val="clear" w:fill="FFFFFF"/>
          <w:lang w:val="en-US" w:eastAsia="zh-CN" w:bidi="ar-SA"/>
        </w:rPr>
        <w:t>引进高层次人才现场资格审查工作注意事项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left"/>
        <w:textAlignment w:val="auto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/>
        <w:jc w:val="left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　　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根据《2021年巨野县教体系统引进高层次人才公告》的有关要求及工作安排，网上报名和初审工作已经结束，为切实做好 2021年巨野县教体系统公开招聘高层次人才面试工作，按照要求，面试前需进行现场资格审查，为确保资格审查工作顺利进行，同时做好新冠肺炎疫情防控工作，避免聚集交叉感染风险，切实保障人员的身体健康与生命安全。现将有关注意事项公布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一、审查时间、地点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640" w:firstLineChars="200"/>
        <w:jc w:val="left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时间：2021年3月6日8：30-----16：00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640" w:firstLineChars="200"/>
        <w:jc w:val="left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地点：巨野县职业中等专业学校（巨野县新华路北段路西）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二、工作要求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00" w:lineRule="exact"/>
        <w:ind w:left="0" w:leftChars="0" w:firstLine="620" w:firstLineChars="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 xml:space="preserve">（一）疫情防控要求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1.所有考生均需提供现场资格审查前7日内新冠核酸检测阴性证明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（进资格审查现场时须交大门口工作人员）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2.请考生注意个人防护，自备医用外科口罩，除核验考生身份时按要求及时摘戴口罩外，进入资格审查点，应当全程佩戴口罩。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3.请广大考生近期注意做好自我健康管理，以免影响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highlight w:val="none"/>
          <w:lang w:val="en-US" w:eastAsia="zh-CN" w:bidi="ar"/>
        </w:rPr>
        <w:t>资格审查。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凡违反我省常态化疫情防控有关规定，隐瞒、虚报旅居史、接触史、健康状况等疫情防控重点信息的，将依法依规追究责任。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考生携带有效期内的二代身份证、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highlight w:val="none"/>
          <w:lang w:val="en-US" w:eastAsia="zh-CN" w:bidi="ar"/>
        </w:rPr>
        <w:t>健康通行码绿码和新冠核酸检测阴性证明进入资格审查现场，大门口测温、查看健康通行码绿码并收取新冠核酸检测阴性证明，对体温异常者，专人引入临时隔离点。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left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正常体温考生由工作人员引导进入相应资格审查室进行资格审查（保持安全有效距离的前提下）。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00" w:lineRule="exact"/>
        <w:ind w:left="0" w:leftChars="0" w:firstLine="620" w:firstLineChars="0"/>
        <w:textAlignment w:val="auto"/>
        <w:rPr>
          <w:rFonts w:hint="eastAsia" w:ascii="楷体_GB2312" w:hAnsi="楷体_GB2312" w:eastAsia="楷体_GB2312" w:cs="楷体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 xml:space="preserve">（二）资格审查须提交材料要求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1.毕业证书原件和复印件。研究生还需提供本科学历证书。2021年应届毕业生提供《毕业生就业推荐表》。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教育部学历证书电子注册备案表的原件（本科、研究生）。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报到证原件和复印件。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4.教师资格证书原件和复印件。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5.身份证原件和复印件。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6.《巨野县教体系统公开引进高层次人才报名登记表》原件。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7.《 诚信承诺书》原件。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8.二寸彩色近期同底版免冠照片2张（背面写姓名）。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在职人员应聘的，提交有用人权限部门或单位出具的同意应聘介绍信。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right="0" w:righ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现场资格审查前7日内新冠核酸检测阴性证明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right="0" w:righ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2、6、7、8、10共5项的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原件；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1、3、4、5、9共5项的原件和</w:t>
      </w:r>
      <w:r>
        <w:rPr>
          <w:rFonts w:hint="eastAsia" w:ascii="仿宋_GB2312" w:hAnsi="仿宋" w:eastAsia="仿宋_GB2312"/>
          <w:sz w:val="32"/>
          <w:szCs w:val="32"/>
        </w:rPr>
        <w:t>复印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件</w:t>
      </w:r>
      <w:r>
        <w:rPr>
          <w:rFonts w:hint="eastAsia" w:ascii="仿宋_GB2312" w:hAnsi="仿宋" w:eastAsia="仿宋_GB2312"/>
          <w:sz w:val="32"/>
          <w:szCs w:val="32"/>
        </w:rPr>
        <w:t>，原件返还考生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三、发放面试通知书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right="0" w:rightChars="0" w:firstLine="640" w:firstLineChars="200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自备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两套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面试教材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。其中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一套教材交由工作人员注明学科和考生姓名（供评委使用）。填写面试通知书，考生领取本人面试通知书后离开资格审查现场。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right="0" w:rightChars="0" w:firstLine="640" w:firstLineChars="200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right="0" w:rightChars="0" w:firstLine="640" w:firstLineChars="200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right="0" w:rightChars="0" w:firstLine="1920" w:firstLineChars="600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巨野县教体系统引进高层次人才领导小组办公室　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32"/>
        </w:tabs>
        <w:kinsoku/>
        <w:wordWrap/>
        <w:overflowPunct/>
        <w:topLinePunct w:val="0"/>
        <w:bidi w:val="0"/>
        <w:adjustRightInd/>
        <w:snapToGrid/>
        <w:spacing w:before="0" w:after="0" w:line="500" w:lineRule="exact"/>
        <w:ind w:right="643" w:rightChars="0"/>
        <w:jc w:val="both"/>
        <w:textAlignment w:val="auto"/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　　　　　　　　　　　　　2</w:t>
      </w:r>
      <w:bookmarkStart w:id="0" w:name="_GoBack"/>
      <w:bookmarkEnd w:id="0"/>
      <w:r>
        <w:rPr>
          <w:rFonts w:hint="eastAsia" w:ascii="仿宋_GB2312" w:hAnsi="Verdana" w:eastAsia="仿宋_GB2312" w:cs="仿宋_GB2312"/>
          <w:b w:val="0"/>
          <w:i w:val="0"/>
          <w:caps w:val="0"/>
          <w:color w:val="31353B"/>
          <w:spacing w:val="0"/>
          <w:kern w:val="0"/>
          <w:sz w:val="32"/>
          <w:szCs w:val="32"/>
          <w:lang w:val="en-US" w:eastAsia="zh-CN" w:bidi="ar"/>
        </w:rPr>
        <w:t>021年3月2日</w:t>
      </w:r>
    </w:p>
    <w:sectPr>
      <w:footerReference r:id="rId3" w:type="default"/>
      <w:pgSz w:w="11906" w:h="16838"/>
      <w:pgMar w:top="215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金梅草行書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487359488" behindDoc="1" locked="0" layoutInCell="1" allowOverlap="1">
              <wp:simplePos x="0" y="0"/>
              <wp:positionH relativeFrom="page">
                <wp:posOffset>3647440</wp:posOffset>
              </wp:positionH>
              <wp:positionV relativeFrom="page">
                <wp:posOffset>9932670</wp:posOffset>
              </wp:positionV>
              <wp:extent cx="491490" cy="1397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7.2pt;margin-top:782.1pt;height:11pt;width:38.7pt;mso-position-horizontal-relative:page;mso-position-vertical-relative:page;z-index:-15956992;mso-width-relative:page;mso-height-relative:page;" filled="f" stroked="f" coordsize="21600,21600" o:gfxdata="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7/0TPdoAAAANAQAADwAAAAAAAAABACAAAAAiAAAAZHJzL2Rvd25yZXYueG1sUEsB&#10;AhQAFAAAAAgAh07iQFAHQhe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67030"/>
    <w:rsid w:val="018137B1"/>
    <w:rsid w:val="07FB28D9"/>
    <w:rsid w:val="1138597B"/>
    <w:rsid w:val="1BCC0F19"/>
    <w:rsid w:val="204D0B0A"/>
    <w:rsid w:val="216A053D"/>
    <w:rsid w:val="232A25A5"/>
    <w:rsid w:val="23494E3E"/>
    <w:rsid w:val="25464AB5"/>
    <w:rsid w:val="26947CCB"/>
    <w:rsid w:val="26E35ABA"/>
    <w:rsid w:val="2B9533A2"/>
    <w:rsid w:val="2CAC59AD"/>
    <w:rsid w:val="31187DEB"/>
    <w:rsid w:val="33320BB0"/>
    <w:rsid w:val="33551000"/>
    <w:rsid w:val="33DB2D1E"/>
    <w:rsid w:val="36416C96"/>
    <w:rsid w:val="3895775E"/>
    <w:rsid w:val="3CAC7654"/>
    <w:rsid w:val="438D1E94"/>
    <w:rsid w:val="44D379A3"/>
    <w:rsid w:val="49026E21"/>
    <w:rsid w:val="4A03770D"/>
    <w:rsid w:val="4BA62E27"/>
    <w:rsid w:val="54D91687"/>
    <w:rsid w:val="576D7BA2"/>
    <w:rsid w:val="577D7888"/>
    <w:rsid w:val="5B545459"/>
    <w:rsid w:val="5B7E3798"/>
    <w:rsid w:val="5FC65C67"/>
    <w:rsid w:val="61E67030"/>
    <w:rsid w:val="631210CF"/>
    <w:rsid w:val="64281952"/>
    <w:rsid w:val="6965644A"/>
    <w:rsid w:val="6D01755B"/>
    <w:rsid w:val="7AE97287"/>
    <w:rsid w:val="7F69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91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980"/>
      <w:outlineLvl w:val="2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340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1"/>
    <w:pPr>
      <w:spacing w:before="214"/>
      <w:ind w:left="340" w:firstLine="64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2020-07-01T03:22:00Z</dcterms:created>
  <dc:creator>孙凌喜</dc:creator>
  <cp:lastModifiedBy>新麟州</cp:lastModifiedBy>
  <cp:lastPrinted>2021-03-02T03:37:00Z</cp:lastPrinted>
  <dcterms:modified xsi:type="dcterms:W3CDTF">2021-03-02T08:58:23Z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