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bidi w:val="0"/>
        <w:adjustRightInd/>
        <w:snapToGrid/>
        <w:spacing w:line="560" w:lineRule="exact"/>
        <w:ind w:left="100"/>
        <w:jc w:val="center"/>
        <w:textAlignment w:val="auto"/>
        <w:rPr>
          <w:rFonts w:hint="eastAsia" w:ascii="方正小标宋简体" w:hAnsi="方正小标宋简体" w:eastAsia="方正小标宋简体" w:cs="方正小标宋简体"/>
          <w:b/>
          <w:bCs/>
          <w:i w:val="0"/>
          <w:caps w:val="0"/>
          <w:color w:val="000000"/>
          <w:spacing w:val="0"/>
          <w:kern w:val="2"/>
          <w:sz w:val="44"/>
          <w:szCs w:val="44"/>
          <w:shd w:val="clear" w:fill="FFFFFF"/>
          <w:lang w:val="en-US" w:eastAsia="zh-CN" w:bidi="ar-SA"/>
        </w:rPr>
      </w:pPr>
      <w:r>
        <w:rPr>
          <w:rFonts w:hint="eastAsia" w:ascii="方正小标宋简体" w:hAnsi="方正小标宋简体" w:eastAsia="方正小标宋简体" w:cs="方正小标宋简体"/>
          <w:b/>
          <w:bCs/>
          <w:i w:val="0"/>
          <w:caps w:val="0"/>
          <w:color w:val="000000"/>
          <w:spacing w:val="0"/>
          <w:kern w:val="2"/>
          <w:sz w:val="44"/>
          <w:szCs w:val="44"/>
          <w:shd w:val="clear" w:fill="FFFFFF"/>
          <w:lang w:val="en-US" w:eastAsia="zh-CN" w:bidi="ar-SA"/>
        </w:rPr>
        <w:t>2021年巨野县教体系统</w:t>
      </w:r>
    </w:p>
    <w:p>
      <w:pPr>
        <w:pStyle w:val="2"/>
        <w:keepNext w:val="0"/>
        <w:keepLines w:val="0"/>
        <w:pageBreakBefore w:val="0"/>
        <w:widowControl w:val="0"/>
        <w:kinsoku/>
        <w:wordWrap/>
        <w:overflowPunct/>
        <w:topLinePunct w:val="0"/>
        <w:bidi w:val="0"/>
        <w:adjustRightInd/>
        <w:snapToGrid/>
        <w:spacing w:line="560" w:lineRule="exact"/>
        <w:ind w:left="1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i w:val="0"/>
          <w:caps w:val="0"/>
          <w:color w:val="000000"/>
          <w:spacing w:val="0"/>
          <w:kern w:val="2"/>
          <w:sz w:val="44"/>
          <w:szCs w:val="44"/>
          <w:shd w:val="clear" w:fill="FFFFFF"/>
          <w:lang w:val="en-US" w:eastAsia="zh-CN" w:bidi="ar-SA"/>
        </w:rPr>
        <w:t>引进高层次人才面试工作要求</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left"/>
        <w:textAlignment w:val="auto"/>
        <w:rPr>
          <w:rFonts w:hint="eastAsia" w:ascii="仿宋_GB2312" w:hAnsi="Times New Roman" w:eastAsia="仿宋_GB2312" w:cs="仿宋_GB2312"/>
          <w:color w:val="000000"/>
          <w:kern w:val="0"/>
          <w:sz w:val="32"/>
          <w:szCs w:val="32"/>
          <w:lang w:eastAsia="zh-CN" w:bidi="ar"/>
        </w:rPr>
      </w:pPr>
      <w:r>
        <w:rPr>
          <w:rFonts w:hint="eastAsia" w:ascii="仿宋_GB2312" w:hAnsi="Times New Roman" w:eastAsia="仿宋_GB2312" w:cs="仿宋_GB2312"/>
          <w:color w:val="000000"/>
          <w:kern w:val="0"/>
          <w:sz w:val="32"/>
          <w:szCs w:val="32"/>
          <w:lang w:eastAsia="zh-CN" w:bidi="ar"/>
        </w:rPr>
        <w:t>　　</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jc w:val="left"/>
        <w:textAlignment w:val="auto"/>
        <w:rPr>
          <w:rFonts w:hint="eastAsia" w:ascii="仿宋_GB2312" w:hAnsi="Times New Roman" w:eastAsia="仿宋_GB2312" w:cs="仿宋_GB2312"/>
          <w:color w:val="000000"/>
          <w:kern w:val="0"/>
          <w:sz w:val="32"/>
          <w:szCs w:val="32"/>
          <w:lang w:eastAsia="zh-CN" w:bidi="ar"/>
        </w:rPr>
      </w:pPr>
      <w:r>
        <w:rPr>
          <w:rFonts w:hint="eastAsia" w:ascii="仿宋_GB2312" w:hAnsi="Times New Roman" w:eastAsia="仿宋_GB2312" w:cs="仿宋_GB2312"/>
          <w:color w:val="000000"/>
          <w:kern w:val="0"/>
          <w:sz w:val="32"/>
          <w:szCs w:val="32"/>
          <w:lang w:bidi="ar"/>
        </w:rPr>
        <w:t>根据《20</w:t>
      </w:r>
      <w:r>
        <w:rPr>
          <w:rFonts w:hint="eastAsia" w:ascii="仿宋_GB2312" w:hAnsi="Times New Roman" w:eastAsia="仿宋_GB2312" w:cs="仿宋_GB2312"/>
          <w:color w:val="000000"/>
          <w:kern w:val="0"/>
          <w:sz w:val="32"/>
          <w:szCs w:val="32"/>
          <w:lang w:val="en-US" w:eastAsia="zh-CN" w:bidi="ar"/>
        </w:rPr>
        <w:t>21</w:t>
      </w:r>
      <w:r>
        <w:rPr>
          <w:rFonts w:hint="eastAsia" w:ascii="仿宋_GB2312" w:hAnsi="Times New Roman" w:eastAsia="仿宋_GB2312" w:cs="仿宋_GB2312"/>
          <w:color w:val="000000"/>
          <w:kern w:val="0"/>
          <w:sz w:val="32"/>
          <w:szCs w:val="32"/>
          <w:lang w:bidi="ar"/>
        </w:rPr>
        <w:t>年巨野县教育系统引进高层次人才</w:t>
      </w:r>
      <w:r>
        <w:rPr>
          <w:rFonts w:hint="eastAsia" w:ascii="仿宋_GB2312" w:hAnsi="Times New Roman" w:eastAsia="仿宋_GB2312" w:cs="仿宋_GB2312"/>
          <w:color w:val="000000"/>
          <w:kern w:val="0"/>
          <w:sz w:val="32"/>
          <w:szCs w:val="32"/>
          <w:lang w:eastAsia="zh-CN" w:bidi="ar"/>
        </w:rPr>
        <w:t>公告</w:t>
      </w:r>
      <w:r>
        <w:rPr>
          <w:rFonts w:hint="eastAsia" w:ascii="仿宋_GB2312" w:hAnsi="Times New Roman" w:eastAsia="仿宋_GB2312" w:cs="仿宋_GB2312"/>
          <w:color w:val="000000"/>
          <w:kern w:val="0"/>
          <w:sz w:val="32"/>
          <w:szCs w:val="32"/>
          <w:lang w:bidi="ar"/>
        </w:rPr>
        <w:t>》</w:t>
      </w:r>
      <w:r>
        <w:rPr>
          <w:rFonts w:hint="eastAsia" w:ascii="仿宋_GB2312" w:hAnsi="Times New Roman" w:eastAsia="仿宋_GB2312" w:cs="仿宋_GB2312"/>
          <w:color w:val="000000"/>
          <w:kern w:val="0"/>
          <w:sz w:val="32"/>
          <w:szCs w:val="32"/>
          <w:lang w:eastAsia="zh-CN" w:bidi="ar"/>
        </w:rPr>
        <w:t>的</w:t>
      </w:r>
      <w:r>
        <w:rPr>
          <w:rFonts w:hint="eastAsia" w:ascii="仿宋_GB2312" w:hAnsi="Times New Roman" w:eastAsia="仿宋_GB2312" w:cs="仿宋_GB2312"/>
          <w:color w:val="000000"/>
          <w:kern w:val="0"/>
          <w:sz w:val="32"/>
          <w:szCs w:val="32"/>
          <w:lang w:bidi="ar"/>
        </w:rPr>
        <w:t>有关要求及工作</w:t>
      </w:r>
      <w:r>
        <w:rPr>
          <w:rFonts w:hint="eastAsia" w:ascii="仿宋_GB2312" w:hAnsi="Times New Roman" w:eastAsia="仿宋_GB2312" w:cs="仿宋_GB2312"/>
          <w:color w:val="000000"/>
          <w:kern w:val="0"/>
          <w:sz w:val="32"/>
          <w:szCs w:val="32"/>
          <w:lang w:eastAsia="zh-CN" w:bidi="ar"/>
        </w:rPr>
        <w:t>安排，为切实做好</w:t>
      </w:r>
      <w:r>
        <w:rPr>
          <w:rFonts w:hint="eastAsia" w:ascii="仿宋_GB2312" w:hAnsi="Times New Roman" w:eastAsia="仿宋_GB2312" w:cs="仿宋_GB2312"/>
          <w:color w:val="000000"/>
          <w:kern w:val="0"/>
          <w:sz w:val="32"/>
          <w:szCs w:val="32"/>
          <w:lang w:val="en-US" w:eastAsia="zh-CN" w:bidi="ar"/>
        </w:rPr>
        <w:t>2021</w:t>
      </w:r>
      <w:r>
        <w:rPr>
          <w:rFonts w:hint="eastAsia" w:ascii="仿宋_GB2312" w:hAnsi="Times New Roman" w:eastAsia="仿宋_GB2312" w:cs="仿宋_GB2312"/>
          <w:color w:val="000000"/>
          <w:kern w:val="0"/>
          <w:sz w:val="32"/>
          <w:szCs w:val="32"/>
          <w:lang w:eastAsia="zh-CN" w:bidi="ar"/>
        </w:rPr>
        <w:t>年巨野县教体系统公开招聘高层次人才面试工作，现提出以下要求。</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right="0" w:firstLine="640"/>
        <w:jc w:val="left"/>
        <w:textAlignment w:val="auto"/>
        <w:rPr>
          <w:rFonts w:hint="eastAsia" w:ascii="黑体" w:hAnsi="黑体" w:eastAsia="黑体" w:cs="黑体"/>
          <w:b w:val="0"/>
          <w:i w:val="0"/>
          <w:caps w:val="0"/>
          <w:color w:val="000000"/>
          <w:spacing w:val="0"/>
          <w:kern w:val="2"/>
          <w:sz w:val="32"/>
          <w:szCs w:val="32"/>
          <w:shd w:val="clear" w:fill="FFFFFF"/>
          <w:lang w:val="en-US" w:eastAsia="zh-CN" w:bidi="ar-SA"/>
        </w:rPr>
      </w:pPr>
      <w:r>
        <w:rPr>
          <w:rFonts w:hint="eastAsia" w:ascii="黑体" w:hAnsi="黑体" w:eastAsia="黑体" w:cs="黑体"/>
          <w:b w:val="0"/>
          <w:i w:val="0"/>
          <w:caps w:val="0"/>
          <w:color w:val="000000"/>
          <w:spacing w:val="0"/>
          <w:kern w:val="2"/>
          <w:sz w:val="32"/>
          <w:szCs w:val="32"/>
          <w:shd w:val="clear" w:fill="FFFFFF"/>
          <w:lang w:val="en-US" w:eastAsia="zh-CN" w:bidi="ar-SA"/>
        </w:rPr>
        <w:t>面试原则</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left"/>
        <w:textAlignment w:val="auto"/>
        <w:rPr>
          <w:rFonts w:hint="eastAsia"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0"/>
          <w:sz w:val="32"/>
          <w:szCs w:val="32"/>
          <w:lang w:val="en-US" w:eastAsia="zh-CN" w:bidi="ar"/>
        </w:rPr>
        <w:t>面试工作坚持“公开、公平、公正”的原则，严格执行政策， 规范操作程序，力求“真实、准确、客观”地反映出每名面试人员的能力和水平。</w:t>
      </w:r>
    </w:p>
    <w:p>
      <w:pPr>
        <w:pStyle w:val="4"/>
        <w:keepNext w:val="0"/>
        <w:keepLines w:val="0"/>
        <w:pageBreakBefore w:val="0"/>
        <w:widowControl w:val="0"/>
        <w:numPr>
          <w:ilvl w:val="0"/>
          <w:numId w:val="2"/>
        </w:numPr>
        <w:kinsoku/>
        <w:wordWrap/>
        <w:overflowPunct/>
        <w:topLinePunct w:val="0"/>
        <w:bidi w:val="0"/>
        <w:adjustRightInd/>
        <w:snapToGrid/>
        <w:spacing w:before="0" w:line="560" w:lineRule="exact"/>
        <w:ind w:left="740"/>
        <w:textAlignment w:val="auto"/>
        <w:rPr>
          <w:rFonts w:hint="eastAsia" w:ascii="仿宋_GB2312" w:hAnsi="Times New Roman" w:eastAsia="仿宋_GB2312" w:cs="仿宋_GB2312"/>
          <w:color w:val="000000"/>
          <w:kern w:val="0"/>
          <w:sz w:val="32"/>
          <w:szCs w:val="32"/>
          <w:lang w:val="en-US" w:eastAsia="zh-CN" w:bidi="ar"/>
        </w:rPr>
      </w:pPr>
      <w:r>
        <w:rPr>
          <w:rFonts w:hint="eastAsia" w:ascii="黑体" w:hAnsi="黑体" w:eastAsia="黑体" w:cs="黑体"/>
          <w:b w:val="0"/>
          <w:i w:val="0"/>
          <w:caps w:val="0"/>
          <w:color w:val="000000"/>
          <w:spacing w:val="0"/>
          <w:kern w:val="2"/>
          <w:sz w:val="32"/>
          <w:szCs w:val="32"/>
          <w:shd w:val="clear" w:fill="FFFFFF"/>
          <w:lang w:val="en-US" w:eastAsia="zh-CN" w:bidi="ar-SA"/>
        </w:rPr>
        <w:t>面试对象</w:t>
      </w:r>
    </w:p>
    <w:p>
      <w:pPr>
        <w:pStyle w:val="4"/>
        <w:keepNext w:val="0"/>
        <w:keepLines w:val="0"/>
        <w:pageBreakBefore w:val="0"/>
        <w:widowControl w:val="0"/>
        <w:numPr>
          <w:ilvl w:val="0"/>
          <w:numId w:val="0"/>
        </w:numPr>
        <w:kinsoku/>
        <w:wordWrap/>
        <w:overflowPunct/>
        <w:topLinePunct w:val="0"/>
        <w:bidi w:val="0"/>
        <w:adjustRightInd/>
        <w:snapToGrid/>
        <w:spacing w:before="0" w:line="560" w:lineRule="exact"/>
        <w:ind w:right="0" w:rightChars="0" w:firstLine="640" w:firstLineChars="200"/>
        <w:textAlignment w:val="auto"/>
        <w:rPr>
          <w:rFonts w:hint="eastAsia"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0"/>
          <w:sz w:val="32"/>
          <w:szCs w:val="32"/>
          <w:lang w:val="en-US" w:eastAsia="zh-CN" w:bidi="ar"/>
        </w:rPr>
        <w:t>2021 年巨野县教体系统引进高层次人才现场资格审核通过人员。</w:t>
      </w:r>
    </w:p>
    <w:p>
      <w:pPr>
        <w:pStyle w:val="4"/>
        <w:keepNext w:val="0"/>
        <w:keepLines w:val="0"/>
        <w:pageBreakBefore w:val="0"/>
        <w:widowControl w:val="0"/>
        <w:numPr>
          <w:ilvl w:val="0"/>
          <w:numId w:val="2"/>
        </w:numPr>
        <w:kinsoku/>
        <w:wordWrap/>
        <w:overflowPunct/>
        <w:topLinePunct w:val="0"/>
        <w:bidi w:val="0"/>
        <w:adjustRightInd/>
        <w:snapToGrid/>
        <w:spacing w:before="0" w:line="560" w:lineRule="exact"/>
        <w:ind w:left="740" w:leftChars="0" w:right="0" w:rightChars="0" w:firstLine="0" w:firstLineChars="0"/>
        <w:textAlignment w:val="auto"/>
        <w:rPr>
          <w:rFonts w:hint="eastAsia" w:ascii="黑体" w:hAnsi="黑体" w:eastAsia="黑体" w:cs="黑体"/>
          <w:b w:val="0"/>
          <w:bCs w:val="0"/>
          <w:i w:val="0"/>
          <w:caps w:val="0"/>
          <w:color w:val="000000"/>
          <w:spacing w:val="0"/>
          <w:kern w:val="2"/>
          <w:sz w:val="32"/>
          <w:szCs w:val="32"/>
          <w:shd w:val="clear" w:fill="FFFFFF"/>
          <w:lang w:val="en-US" w:eastAsia="zh-CN" w:bidi="ar-SA"/>
        </w:rPr>
      </w:pPr>
      <w:r>
        <w:rPr>
          <w:rFonts w:hint="eastAsia" w:ascii="黑体" w:hAnsi="黑体" w:eastAsia="黑体" w:cs="黑体"/>
          <w:b w:val="0"/>
          <w:bCs w:val="0"/>
          <w:i w:val="0"/>
          <w:caps w:val="0"/>
          <w:color w:val="000000"/>
          <w:spacing w:val="0"/>
          <w:kern w:val="2"/>
          <w:sz w:val="32"/>
          <w:szCs w:val="32"/>
          <w:shd w:val="clear" w:fill="FFFFFF"/>
          <w:lang w:val="en-US" w:eastAsia="zh-CN" w:bidi="ar-SA"/>
        </w:rPr>
        <w:t>面试时间、地点</w:t>
      </w:r>
    </w:p>
    <w:p>
      <w:pPr>
        <w:pStyle w:val="4"/>
        <w:keepNext w:val="0"/>
        <w:keepLines w:val="0"/>
        <w:pageBreakBefore w:val="0"/>
        <w:widowControl w:val="0"/>
        <w:numPr>
          <w:ilvl w:val="0"/>
          <w:numId w:val="0"/>
        </w:numPr>
        <w:kinsoku/>
        <w:wordWrap/>
        <w:overflowPunct/>
        <w:topLinePunct w:val="0"/>
        <w:bidi w:val="0"/>
        <w:adjustRightInd/>
        <w:snapToGrid/>
        <w:spacing w:before="0" w:line="560" w:lineRule="exact"/>
        <w:ind w:right="0" w:rightChars="0" w:firstLine="640" w:firstLineChars="200"/>
        <w:textAlignment w:val="auto"/>
        <w:rPr>
          <w:rFonts w:hint="eastAsia" w:ascii="仿宋_GB2312" w:hAnsi="Times New Roman" w:eastAsia="仿宋_GB2312" w:cs="仿宋_GB2312"/>
          <w:color w:val="000000"/>
          <w:kern w:val="0"/>
          <w:sz w:val="32"/>
          <w:szCs w:val="32"/>
          <w:highlight w:val="none"/>
          <w:lang w:val="en-US" w:eastAsia="zh-CN" w:bidi="ar"/>
        </w:rPr>
      </w:pPr>
      <w:r>
        <w:rPr>
          <w:rFonts w:hint="eastAsia" w:ascii="仿宋_GB2312" w:hAnsi="Times New Roman" w:eastAsia="仿宋_GB2312" w:cs="仿宋_GB2312"/>
          <w:color w:val="000000"/>
          <w:kern w:val="0"/>
          <w:sz w:val="32"/>
          <w:szCs w:val="32"/>
          <w:lang w:val="en-US" w:eastAsia="zh-CN" w:bidi="ar"/>
        </w:rPr>
        <w:t>时间：</w:t>
      </w:r>
      <w:r>
        <w:rPr>
          <w:rFonts w:hint="eastAsia" w:ascii="仿宋_GB2312" w:hAnsi="Times New Roman" w:eastAsia="仿宋_GB2312" w:cs="仿宋_GB2312"/>
          <w:color w:val="000000"/>
          <w:kern w:val="0"/>
          <w:sz w:val="32"/>
          <w:szCs w:val="32"/>
          <w:highlight w:val="none"/>
          <w:lang w:val="en-US" w:eastAsia="zh-CN" w:bidi="ar"/>
        </w:rPr>
        <w:t>2021年3月7日</w:t>
      </w:r>
    </w:p>
    <w:p>
      <w:pPr>
        <w:pStyle w:val="4"/>
        <w:keepNext w:val="0"/>
        <w:keepLines w:val="0"/>
        <w:pageBreakBefore w:val="0"/>
        <w:widowControl w:val="0"/>
        <w:numPr>
          <w:ilvl w:val="0"/>
          <w:numId w:val="0"/>
        </w:numPr>
        <w:kinsoku/>
        <w:wordWrap/>
        <w:overflowPunct/>
        <w:topLinePunct w:val="0"/>
        <w:bidi w:val="0"/>
        <w:adjustRightInd/>
        <w:snapToGrid/>
        <w:spacing w:before="0" w:line="560" w:lineRule="exact"/>
        <w:ind w:right="0" w:rightChars="0" w:firstLine="640" w:firstLineChars="200"/>
        <w:textAlignment w:val="auto"/>
        <w:rPr>
          <w:rFonts w:hint="eastAsia"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0"/>
          <w:sz w:val="32"/>
          <w:szCs w:val="32"/>
          <w:lang w:val="en-US" w:eastAsia="zh-CN" w:bidi="ar"/>
        </w:rPr>
        <w:t>面试人员于3月7日7:30 前携带有效期内的二代身份证、健康通行码绿码进入面试考点，迟到 30 分钟不得进入考点。</w:t>
      </w:r>
    </w:p>
    <w:p>
      <w:pPr>
        <w:pStyle w:val="4"/>
        <w:keepNext w:val="0"/>
        <w:keepLines w:val="0"/>
        <w:pageBreakBefore w:val="0"/>
        <w:widowControl w:val="0"/>
        <w:numPr>
          <w:ilvl w:val="0"/>
          <w:numId w:val="0"/>
        </w:numPr>
        <w:kinsoku/>
        <w:wordWrap/>
        <w:overflowPunct/>
        <w:topLinePunct w:val="0"/>
        <w:bidi w:val="0"/>
        <w:adjustRightInd/>
        <w:snapToGrid/>
        <w:spacing w:before="0" w:line="560" w:lineRule="exact"/>
        <w:ind w:right="0" w:rightChars="0" w:firstLine="640" w:firstLineChars="200"/>
        <w:textAlignment w:val="auto"/>
        <w:rPr>
          <w:rFonts w:hint="eastAsia"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0"/>
          <w:sz w:val="32"/>
          <w:szCs w:val="32"/>
          <w:lang w:val="en-US" w:eastAsia="zh-CN" w:bidi="ar"/>
        </w:rPr>
        <w:t>地点：巨野县职业中等专业学校（巨野县新华路北段路西）。</w:t>
      </w:r>
    </w:p>
    <w:p>
      <w:pPr>
        <w:pStyle w:val="4"/>
        <w:keepNext w:val="0"/>
        <w:keepLines w:val="0"/>
        <w:pageBreakBefore w:val="0"/>
        <w:widowControl w:val="0"/>
        <w:numPr>
          <w:ilvl w:val="0"/>
          <w:numId w:val="2"/>
        </w:numPr>
        <w:kinsoku/>
        <w:wordWrap/>
        <w:overflowPunct/>
        <w:topLinePunct w:val="0"/>
        <w:bidi w:val="0"/>
        <w:adjustRightInd/>
        <w:snapToGrid/>
        <w:spacing w:before="0" w:line="560" w:lineRule="exact"/>
        <w:ind w:left="740" w:leftChars="0" w:right="0" w:rightChars="0" w:firstLine="0" w:firstLineChars="0"/>
        <w:textAlignment w:val="auto"/>
        <w:rPr>
          <w:rFonts w:hint="eastAsia" w:ascii="黑体" w:hAnsi="黑体" w:eastAsia="黑体" w:cs="黑体"/>
          <w:b w:val="0"/>
          <w:i w:val="0"/>
          <w:caps w:val="0"/>
          <w:color w:val="000000"/>
          <w:spacing w:val="0"/>
          <w:kern w:val="2"/>
          <w:sz w:val="32"/>
          <w:szCs w:val="32"/>
          <w:shd w:val="clear" w:fill="FFFFFF"/>
          <w:lang w:val="en-US" w:eastAsia="zh-CN" w:bidi="ar-SA"/>
        </w:rPr>
      </w:pPr>
      <w:r>
        <w:rPr>
          <w:rFonts w:hint="eastAsia" w:ascii="黑体" w:hAnsi="黑体" w:eastAsia="黑体" w:cs="黑体"/>
          <w:b w:val="0"/>
          <w:i w:val="0"/>
          <w:caps w:val="0"/>
          <w:color w:val="000000"/>
          <w:spacing w:val="0"/>
          <w:kern w:val="2"/>
          <w:sz w:val="32"/>
          <w:szCs w:val="32"/>
          <w:shd w:val="clear" w:fill="FFFFFF"/>
          <w:lang w:val="en-US" w:eastAsia="zh-CN" w:bidi="ar-SA"/>
        </w:rPr>
        <w:t>面试方式</w:t>
      </w:r>
    </w:p>
    <w:p>
      <w:pPr>
        <w:pStyle w:val="4"/>
        <w:keepNext w:val="0"/>
        <w:keepLines w:val="0"/>
        <w:pageBreakBefore w:val="0"/>
        <w:widowControl w:val="0"/>
        <w:numPr>
          <w:ilvl w:val="0"/>
          <w:numId w:val="0"/>
        </w:numPr>
        <w:kinsoku/>
        <w:wordWrap/>
        <w:overflowPunct/>
        <w:topLinePunct w:val="0"/>
        <w:bidi w:val="0"/>
        <w:adjustRightInd/>
        <w:snapToGrid/>
        <w:spacing w:before="0" w:line="560" w:lineRule="exact"/>
        <w:ind w:right="0" w:rightChars="0" w:firstLine="640" w:firstLineChars="200"/>
        <w:textAlignment w:val="auto"/>
        <w:rPr>
          <w:rFonts w:hint="eastAsia"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0"/>
          <w:sz w:val="32"/>
          <w:szCs w:val="32"/>
          <w:lang w:val="en-US" w:eastAsia="zh-CN" w:bidi="ar"/>
        </w:rPr>
        <w:t>面试采取试讲等相结合的方式，主要测评应聘人员的综合素质和从事专业工作所具备的基本能力、专业素养。面试采用百分制，并设定最低合格线为70分，面试成绩低于合格线的人员取消应聘资格。面试按照岗位分组，抽签确定面试顺序，按照面试流程依次进行，面试时间8 分钟，面试内容和教材自选，面试时不允许作任何形式的自我介绍，不准透漏个人信息，否则取消面试资格。</w:t>
      </w:r>
    </w:p>
    <w:p>
      <w:pPr>
        <w:pStyle w:val="4"/>
        <w:keepNext w:val="0"/>
        <w:keepLines w:val="0"/>
        <w:pageBreakBefore w:val="0"/>
        <w:widowControl w:val="0"/>
        <w:numPr>
          <w:ilvl w:val="0"/>
          <w:numId w:val="2"/>
        </w:numPr>
        <w:kinsoku/>
        <w:wordWrap/>
        <w:overflowPunct/>
        <w:topLinePunct w:val="0"/>
        <w:bidi w:val="0"/>
        <w:adjustRightInd/>
        <w:snapToGrid/>
        <w:spacing w:before="0" w:line="560" w:lineRule="exact"/>
        <w:ind w:left="740" w:leftChars="0" w:right="0" w:rightChars="0" w:firstLine="0" w:firstLineChars="0"/>
        <w:textAlignment w:val="auto"/>
        <w:rPr>
          <w:rFonts w:hint="eastAsia" w:ascii="黑体" w:hAnsi="黑体" w:eastAsia="黑体" w:cs="黑体"/>
          <w:b w:val="0"/>
          <w:i w:val="0"/>
          <w:caps w:val="0"/>
          <w:color w:val="000000"/>
          <w:spacing w:val="0"/>
          <w:kern w:val="2"/>
          <w:sz w:val="32"/>
          <w:szCs w:val="32"/>
          <w:shd w:val="clear" w:fill="FFFFFF"/>
          <w:lang w:val="en-US" w:eastAsia="zh-CN" w:bidi="ar-SA"/>
        </w:rPr>
      </w:pPr>
      <w:r>
        <w:rPr>
          <w:rFonts w:hint="eastAsia" w:ascii="黑体" w:hAnsi="黑体" w:eastAsia="黑体" w:cs="黑体"/>
          <w:b w:val="0"/>
          <w:i w:val="0"/>
          <w:caps w:val="0"/>
          <w:color w:val="000000"/>
          <w:spacing w:val="0"/>
          <w:kern w:val="2"/>
          <w:sz w:val="32"/>
          <w:szCs w:val="32"/>
          <w:shd w:val="clear" w:fill="FFFFFF"/>
          <w:lang w:val="en-US" w:eastAsia="zh-CN" w:bidi="ar-SA"/>
        </w:rPr>
        <w:t>面试程序</w:t>
      </w:r>
    </w:p>
    <w:p>
      <w:pPr>
        <w:pStyle w:val="4"/>
        <w:keepNext w:val="0"/>
        <w:keepLines w:val="0"/>
        <w:pageBreakBefore w:val="0"/>
        <w:widowControl w:val="0"/>
        <w:numPr>
          <w:ilvl w:val="0"/>
          <w:numId w:val="0"/>
        </w:numPr>
        <w:kinsoku/>
        <w:wordWrap/>
        <w:overflowPunct/>
        <w:topLinePunct w:val="0"/>
        <w:bidi w:val="0"/>
        <w:adjustRightInd/>
        <w:snapToGrid/>
        <w:spacing w:before="0" w:line="560" w:lineRule="exact"/>
        <w:ind w:right="0" w:rightChars="0" w:firstLine="640" w:firstLineChars="200"/>
        <w:textAlignment w:val="auto"/>
        <w:rPr>
          <w:rFonts w:hint="eastAsia" w:ascii="仿宋_GB2312" w:hAnsi="Times New Roman"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1.体温检测。</w:t>
      </w:r>
      <w:r>
        <w:rPr>
          <w:rFonts w:hint="eastAsia" w:ascii="仿宋_GB2312" w:hAnsi="Times New Roman" w:eastAsia="仿宋_GB2312" w:cs="仿宋_GB2312"/>
          <w:color w:val="000000"/>
          <w:kern w:val="0"/>
          <w:sz w:val="32"/>
          <w:szCs w:val="32"/>
          <w:lang w:val="en-US" w:eastAsia="zh-CN" w:bidi="ar"/>
        </w:rPr>
        <w:t>按照疫情防控要求，面试人员在门口测温登记处进行体温检测并登记。同时出示有效期内的二代身份证、面试通知书、健康通行</w:t>
      </w:r>
      <w:r>
        <w:rPr>
          <w:rFonts w:hint="eastAsia" w:ascii="仿宋_GB2312" w:hAnsi="Times New Roman" w:eastAsia="仿宋_GB2312" w:cs="仿宋_GB2312"/>
          <w:color w:val="000000"/>
          <w:kern w:val="0"/>
          <w:sz w:val="32"/>
          <w:szCs w:val="32"/>
          <w:highlight w:val="none"/>
          <w:lang w:val="en-US" w:eastAsia="zh-CN" w:bidi="ar"/>
        </w:rPr>
        <w:t>码绿码等</w:t>
      </w:r>
      <w:r>
        <w:rPr>
          <w:rFonts w:hint="eastAsia" w:ascii="仿宋_GB2312" w:hAnsi="Times New Roman" w:eastAsia="仿宋_GB2312" w:cs="仿宋_GB2312"/>
          <w:color w:val="000000"/>
          <w:kern w:val="0"/>
          <w:sz w:val="32"/>
          <w:szCs w:val="32"/>
          <w:lang w:val="en-US" w:eastAsia="zh-CN" w:bidi="ar"/>
        </w:rPr>
        <w:t>。请考生注意个人防护，自备医用外科口罩，除核验考生身份时按要求及时摘戴口罩外，进入面试点，应当佩戴口罩（面试时不戴）。</w:t>
      </w:r>
    </w:p>
    <w:p>
      <w:pPr>
        <w:pStyle w:val="4"/>
        <w:keepNext w:val="0"/>
        <w:keepLines w:val="0"/>
        <w:pageBreakBefore w:val="0"/>
        <w:widowControl w:val="0"/>
        <w:numPr>
          <w:ilvl w:val="0"/>
          <w:numId w:val="0"/>
        </w:numPr>
        <w:kinsoku/>
        <w:wordWrap/>
        <w:overflowPunct/>
        <w:topLinePunct w:val="0"/>
        <w:bidi w:val="0"/>
        <w:adjustRightInd/>
        <w:snapToGrid/>
        <w:spacing w:before="0" w:line="560" w:lineRule="exact"/>
        <w:ind w:right="0" w:rightChars="0" w:firstLine="640" w:firstLineChars="200"/>
        <w:textAlignment w:val="auto"/>
        <w:rPr>
          <w:rFonts w:hint="eastAsia" w:ascii="仿宋_GB2312" w:hAnsi="Times New Roman" w:eastAsia="仿宋_GB2312" w:cs="仿宋_GB2312"/>
          <w:color w:val="000000"/>
          <w:kern w:val="0"/>
          <w:sz w:val="32"/>
          <w:szCs w:val="32"/>
          <w:highlight w:val="none"/>
          <w:lang w:val="en-US" w:eastAsia="zh-CN" w:bidi="ar"/>
        </w:rPr>
      </w:pPr>
      <w:r>
        <w:rPr>
          <w:rFonts w:hint="eastAsia" w:ascii="楷体_GB2312" w:hAnsi="楷体_GB2312" w:eastAsia="楷体_GB2312" w:cs="楷体_GB2312"/>
          <w:color w:val="000000"/>
          <w:kern w:val="0"/>
          <w:sz w:val="32"/>
          <w:szCs w:val="32"/>
          <w:lang w:val="en-US" w:eastAsia="zh-CN" w:bidi="ar"/>
        </w:rPr>
        <w:t>2.安检。</w:t>
      </w:r>
      <w:r>
        <w:rPr>
          <w:rFonts w:hint="eastAsia" w:ascii="仿宋_GB2312" w:hAnsi="Times New Roman" w:eastAsia="仿宋_GB2312" w:cs="仿宋_GB2312"/>
          <w:color w:val="000000"/>
          <w:kern w:val="0"/>
          <w:sz w:val="32"/>
          <w:szCs w:val="32"/>
          <w:highlight w:val="none"/>
          <w:lang w:val="en-US" w:eastAsia="zh-CN" w:bidi="ar"/>
        </w:rPr>
        <w:t>大门口工作人员用金属探测仪进行安检，杜绝手机及其他电子产品带入考区。</w:t>
      </w:r>
    </w:p>
    <w:p>
      <w:pPr>
        <w:pStyle w:val="4"/>
        <w:keepNext w:val="0"/>
        <w:keepLines w:val="0"/>
        <w:pageBreakBefore w:val="0"/>
        <w:widowControl w:val="0"/>
        <w:numPr>
          <w:ilvl w:val="0"/>
          <w:numId w:val="0"/>
        </w:numPr>
        <w:kinsoku/>
        <w:wordWrap/>
        <w:overflowPunct/>
        <w:topLinePunct w:val="0"/>
        <w:bidi w:val="0"/>
        <w:adjustRightInd/>
        <w:snapToGrid/>
        <w:spacing w:before="0" w:line="560" w:lineRule="exact"/>
        <w:ind w:right="0" w:rightChars="0" w:firstLine="640" w:firstLineChars="200"/>
        <w:textAlignment w:val="auto"/>
        <w:rPr>
          <w:rFonts w:hint="eastAsia" w:ascii="仿宋_GB2312" w:hAnsi="Times New Roman"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3.抽签。</w:t>
      </w:r>
      <w:r>
        <w:rPr>
          <w:rFonts w:hint="eastAsia" w:ascii="仿宋_GB2312" w:hAnsi="Times New Roman" w:eastAsia="仿宋_GB2312" w:cs="仿宋_GB2312"/>
          <w:color w:val="000000"/>
          <w:kern w:val="0"/>
          <w:sz w:val="32"/>
          <w:szCs w:val="32"/>
          <w:lang w:val="en-US" w:eastAsia="zh-CN" w:bidi="ar"/>
        </w:rPr>
        <w:t>7：30工作人员引领面试人员按规定时间到达指定地点，工作人员逐一核对考生面试通知单及身份证，同时收取考生所有通讯工具，同时提示考生：</w:t>
      </w:r>
      <w:r>
        <w:rPr>
          <w:rFonts w:hint="eastAsia" w:ascii="仿宋" w:hAnsi="仿宋" w:eastAsia="仿宋"/>
          <w:sz w:val="32"/>
          <w:szCs w:val="32"/>
        </w:rPr>
        <w:t>①抽签后任何环节</w:t>
      </w:r>
      <w:r>
        <w:rPr>
          <w:rFonts w:hint="eastAsia" w:ascii="仿宋" w:hAnsi="仿宋" w:eastAsia="仿宋"/>
          <w:sz w:val="32"/>
          <w:szCs w:val="32"/>
          <w:lang w:eastAsia="zh-CN"/>
        </w:rPr>
        <w:t>若</w:t>
      </w:r>
      <w:r>
        <w:rPr>
          <w:rFonts w:hint="eastAsia" w:ascii="仿宋" w:hAnsi="仿宋" w:eastAsia="仿宋"/>
          <w:sz w:val="32"/>
          <w:szCs w:val="32"/>
        </w:rPr>
        <w:t>发现考生通信工具不上交的，取消面试资格。②进入面试室只报序号，不报姓名、单位等考生个人信息。③告知考生面试室具体位置。</w:t>
      </w:r>
      <w:r>
        <w:rPr>
          <w:rFonts w:hint="eastAsia" w:ascii="仿宋_GB2312" w:hAnsi="Times New Roman" w:eastAsia="仿宋_GB2312" w:cs="仿宋_GB2312"/>
          <w:color w:val="000000"/>
          <w:kern w:val="0"/>
          <w:sz w:val="32"/>
          <w:szCs w:val="32"/>
          <w:lang w:val="en-US" w:eastAsia="zh-CN" w:bidi="ar"/>
        </w:rPr>
        <w:t>7：40抽签确定面试顺序，抽签开始时仍未到达的，以到达时间依次抽取剩余签号。考生依次签名确认面试顺序并登记，同时工作人员填写并发放面试卡。8：00开始进行面试。面试开始时仍未到达的，视为自动弃权，取消面试资格。</w:t>
      </w:r>
    </w:p>
    <w:p>
      <w:pPr>
        <w:pStyle w:val="4"/>
        <w:keepNext w:val="0"/>
        <w:keepLines w:val="0"/>
        <w:pageBreakBefore w:val="0"/>
        <w:widowControl w:val="0"/>
        <w:numPr>
          <w:ilvl w:val="0"/>
          <w:numId w:val="0"/>
        </w:numPr>
        <w:kinsoku/>
        <w:wordWrap/>
        <w:overflowPunct/>
        <w:topLinePunct w:val="0"/>
        <w:bidi w:val="0"/>
        <w:adjustRightInd/>
        <w:snapToGrid/>
        <w:spacing w:before="0" w:line="560" w:lineRule="exact"/>
        <w:ind w:right="0" w:rightChars="0" w:firstLine="640" w:firstLineChars="200"/>
        <w:textAlignment w:val="auto"/>
        <w:rPr>
          <w:rFonts w:hint="eastAsia" w:ascii="仿宋_GB2312" w:hAnsi="Times New Roman"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4.面试。</w:t>
      </w:r>
      <w:r>
        <w:rPr>
          <w:rFonts w:hint="eastAsia" w:ascii="仿宋_GB2312" w:hAnsi="Times New Roman" w:eastAsia="仿宋_GB2312" w:cs="仿宋_GB2312"/>
          <w:color w:val="000000"/>
          <w:kern w:val="0"/>
          <w:sz w:val="32"/>
          <w:szCs w:val="32"/>
          <w:lang w:val="en-US" w:eastAsia="zh-CN" w:bidi="ar"/>
        </w:rPr>
        <w:t>在规定的时间由工作人员按抽签顺序号依次将面试人员引领至面试室，进行面试。面试时间8分钟，宣布“面试时间到”之后，面试人员应立即停止面试。</w:t>
      </w:r>
    </w:p>
    <w:p>
      <w:pPr>
        <w:pStyle w:val="4"/>
        <w:keepNext w:val="0"/>
        <w:keepLines w:val="0"/>
        <w:pageBreakBefore w:val="0"/>
        <w:widowControl w:val="0"/>
        <w:numPr>
          <w:ilvl w:val="0"/>
          <w:numId w:val="0"/>
        </w:numPr>
        <w:kinsoku/>
        <w:wordWrap/>
        <w:overflowPunct/>
        <w:topLinePunct w:val="0"/>
        <w:bidi w:val="0"/>
        <w:adjustRightInd/>
        <w:snapToGrid/>
        <w:spacing w:before="0" w:line="560" w:lineRule="exact"/>
        <w:ind w:right="0" w:rightChars="0" w:firstLine="640" w:firstLineChars="200"/>
        <w:textAlignment w:val="auto"/>
        <w:rPr>
          <w:rFonts w:hint="eastAsia" w:ascii="黑体" w:hAnsi="黑体" w:eastAsia="黑体" w:cs="黑体"/>
          <w:b w:val="0"/>
          <w:i w:val="0"/>
          <w:caps w:val="0"/>
          <w:color w:val="000000"/>
          <w:spacing w:val="0"/>
          <w:kern w:val="2"/>
          <w:sz w:val="32"/>
          <w:szCs w:val="32"/>
          <w:shd w:val="clear" w:fill="FFFFFF"/>
          <w:lang w:val="en-US" w:eastAsia="zh-CN" w:bidi="ar-SA"/>
        </w:rPr>
      </w:pPr>
      <w:r>
        <w:rPr>
          <w:rFonts w:hint="eastAsia" w:ascii="黑体" w:hAnsi="黑体" w:eastAsia="黑体" w:cs="黑体"/>
          <w:b w:val="0"/>
          <w:i w:val="0"/>
          <w:caps w:val="0"/>
          <w:color w:val="000000"/>
          <w:spacing w:val="0"/>
          <w:kern w:val="2"/>
          <w:sz w:val="32"/>
          <w:szCs w:val="32"/>
          <w:shd w:val="clear" w:fill="FFFFFF"/>
          <w:lang w:val="en-US" w:eastAsia="zh-CN" w:bidi="ar-SA"/>
        </w:rPr>
        <w:t>六、面试成绩公布</w:t>
      </w:r>
    </w:p>
    <w:p>
      <w:pPr>
        <w:pStyle w:val="4"/>
        <w:keepNext w:val="0"/>
        <w:keepLines w:val="0"/>
        <w:pageBreakBefore w:val="0"/>
        <w:widowControl w:val="0"/>
        <w:numPr>
          <w:ilvl w:val="0"/>
          <w:numId w:val="0"/>
        </w:numPr>
        <w:kinsoku/>
        <w:wordWrap/>
        <w:overflowPunct/>
        <w:topLinePunct w:val="0"/>
        <w:bidi w:val="0"/>
        <w:adjustRightInd/>
        <w:snapToGrid/>
        <w:spacing w:before="0" w:line="560" w:lineRule="exact"/>
        <w:ind w:right="0" w:rightChars="0" w:firstLine="640" w:firstLineChars="200"/>
        <w:textAlignment w:val="auto"/>
        <w:rPr>
          <w:rFonts w:hint="eastAsia"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0"/>
          <w:sz w:val="32"/>
          <w:szCs w:val="32"/>
          <w:lang w:val="en-US" w:eastAsia="zh-CN" w:bidi="ar"/>
        </w:rPr>
        <w:t>待本组人员面试全部结束后，由评委组长宣布面试成绩。面试成绩保留小数点后两位(四舍五入)。</w:t>
      </w:r>
    </w:p>
    <w:p>
      <w:pPr>
        <w:pStyle w:val="4"/>
        <w:keepNext w:val="0"/>
        <w:keepLines w:val="0"/>
        <w:pageBreakBefore w:val="0"/>
        <w:widowControl w:val="0"/>
        <w:numPr>
          <w:ilvl w:val="0"/>
          <w:numId w:val="2"/>
        </w:numPr>
        <w:kinsoku/>
        <w:wordWrap/>
        <w:overflowPunct/>
        <w:topLinePunct w:val="0"/>
        <w:bidi w:val="0"/>
        <w:adjustRightInd/>
        <w:snapToGrid/>
        <w:spacing w:before="0" w:line="560" w:lineRule="exact"/>
        <w:ind w:left="740" w:leftChars="0" w:right="0" w:rightChars="0" w:firstLine="0" w:firstLineChars="0"/>
        <w:textAlignment w:val="auto"/>
        <w:rPr>
          <w:rFonts w:hint="eastAsia" w:ascii="黑体" w:hAnsi="黑体" w:eastAsia="黑体" w:cs="黑体"/>
          <w:b w:val="0"/>
          <w:i w:val="0"/>
          <w:caps w:val="0"/>
          <w:color w:val="000000"/>
          <w:spacing w:val="0"/>
          <w:kern w:val="2"/>
          <w:sz w:val="32"/>
          <w:szCs w:val="32"/>
          <w:shd w:val="clear" w:fill="FFFFFF"/>
          <w:lang w:val="en-US" w:eastAsia="zh-CN" w:bidi="ar-SA"/>
        </w:rPr>
      </w:pPr>
      <w:r>
        <w:rPr>
          <w:rFonts w:hint="eastAsia" w:ascii="黑体" w:hAnsi="黑体" w:eastAsia="黑体" w:cs="黑体"/>
          <w:b w:val="0"/>
          <w:i w:val="0"/>
          <w:caps w:val="0"/>
          <w:color w:val="000000"/>
          <w:spacing w:val="0"/>
          <w:kern w:val="2"/>
          <w:sz w:val="32"/>
          <w:szCs w:val="32"/>
          <w:shd w:val="clear" w:fill="FFFFFF"/>
          <w:lang w:val="en-US" w:eastAsia="zh-CN" w:bidi="ar-SA"/>
        </w:rPr>
        <w:t>考察、体检人员确定</w:t>
      </w:r>
    </w:p>
    <w:p>
      <w:pPr>
        <w:pStyle w:val="4"/>
        <w:keepNext w:val="0"/>
        <w:keepLines w:val="0"/>
        <w:pageBreakBefore w:val="0"/>
        <w:widowControl w:val="0"/>
        <w:numPr>
          <w:ilvl w:val="0"/>
          <w:numId w:val="0"/>
        </w:numPr>
        <w:kinsoku/>
        <w:wordWrap/>
        <w:overflowPunct/>
        <w:topLinePunct w:val="0"/>
        <w:bidi w:val="0"/>
        <w:adjustRightInd/>
        <w:snapToGrid/>
        <w:spacing w:before="0" w:line="560" w:lineRule="exact"/>
        <w:ind w:right="0" w:rightChars="0" w:firstLine="640" w:firstLineChars="200"/>
        <w:textAlignment w:val="auto"/>
        <w:rPr>
          <w:rFonts w:hint="eastAsia"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0"/>
          <w:sz w:val="32"/>
          <w:szCs w:val="32"/>
          <w:lang w:val="en-US" w:eastAsia="zh-CN" w:bidi="ar"/>
        </w:rPr>
        <w:t>1.面试合格者按照面试合格成绩高低以1：1比例确定进入考察、体检范围人选。出现成绩并列的，按照学历层次高者优先、应届毕业生优先、年龄小者优先的顺序确定。</w:t>
      </w:r>
    </w:p>
    <w:p>
      <w:pPr>
        <w:pStyle w:val="4"/>
        <w:keepNext w:val="0"/>
        <w:keepLines w:val="0"/>
        <w:pageBreakBefore w:val="0"/>
        <w:widowControl w:val="0"/>
        <w:numPr>
          <w:ilvl w:val="0"/>
          <w:numId w:val="0"/>
        </w:numPr>
        <w:kinsoku/>
        <w:wordWrap/>
        <w:overflowPunct/>
        <w:topLinePunct w:val="0"/>
        <w:bidi w:val="0"/>
        <w:adjustRightInd/>
        <w:snapToGrid/>
        <w:spacing w:before="0" w:line="560" w:lineRule="exact"/>
        <w:ind w:right="0" w:rightChars="0" w:firstLine="640" w:firstLineChars="200"/>
        <w:textAlignment w:val="auto"/>
        <w:rPr>
          <w:rFonts w:hint="eastAsia"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0"/>
          <w:sz w:val="32"/>
          <w:szCs w:val="32"/>
          <w:lang w:val="en-US" w:eastAsia="zh-CN" w:bidi="ar"/>
        </w:rPr>
        <w:t>2.考生须在3月14日前将个人人事档案送达巨野县教育和体育局人事科，县教体系统人才招聘工作领导小组办公室将组织人员对考察人选的个人档案、思想政治表现、道德品质、业务能力和工作实绩等情况进行详细考察，并对面试人员是否符合规定的岗位条件、提供的相关信息材料是否真实准确等进行复审，考察不合格者取消其聘用资格。</w:t>
      </w:r>
    </w:p>
    <w:p>
      <w:pPr>
        <w:pStyle w:val="4"/>
        <w:keepNext w:val="0"/>
        <w:keepLines w:val="0"/>
        <w:pageBreakBefore w:val="0"/>
        <w:widowControl w:val="0"/>
        <w:numPr>
          <w:ilvl w:val="0"/>
          <w:numId w:val="0"/>
        </w:numPr>
        <w:kinsoku/>
        <w:wordWrap/>
        <w:overflowPunct/>
        <w:topLinePunct w:val="0"/>
        <w:bidi w:val="0"/>
        <w:adjustRightInd/>
        <w:snapToGrid/>
        <w:spacing w:before="0" w:line="560" w:lineRule="exact"/>
        <w:ind w:right="0" w:rightChars="0" w:firstLine="640" w:firstLineChars="200"/>
        <w:textAlignment w:val="auto"/>
        <w:rPr>
          <w:rFonts w:hint="eastAsia"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0"/>
          <w:sz w:val="32"/>
          <w:szCs w:val="32"/>
          <w:lang w:val="en-US" w:eastAsia="zh-CN" w:bidi="ar"/>
        </w:rPr>
        <w:t>3.体检在县级以上综合性医院进行，体检标准和项目参照《关于修订〈公务员录用体检通用标准(试行)〉及&lt;公务员录用体检操作手册(试行)&gt;有关内容的通知》(人社部发〔2016〕140号)执行，国家另有规定的从其规定。对按规定需要复检的人员，复检只能进行1次，结果以复检结论为准，体检费用由面试人员承担。</w:t>
      </w:r>
    </w:p>
    <w:p>
      <w:pPr>
        <w:pStyle w:val="4"/>
        <w:keepNext w:val="0"/>
        <w:keepLines w:val="0"/>
        <w:pageBreakBefore w:val="0"/>
        <w:widowControl w:val="0"/>
        <w:numPr>
          <w:ilvl w:val="0"/>
          <w:numId w:val="0"/>
        </w:numPr>
        <w:kinsoku/>
        <w:wordWrap/>
        <w:overflowPunct/>
        <w:topLinePunct w:val="0"/>
        <w:bidi w:val="0"/>
        <w:adjustRightInd/>
        <w:snapToGrid/>
        <w:spacing w:before="0" w:line="560" w:lineRule="exact"/>
        <w:ind w:right="0" w:rightChars="0" w:firstLine="640" w:firstLineChars="200"/>
        <w:textAlignment w:val="auto"/>
        <w:rPr>
          <w:rFonts w:hint="eastAsia"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0"/>
          <w:sz w:val="32"/>
          <w:szCs w:val="32"/>
          <w:lang w:val="en-US" w:eastAsia="zh-CN" w:bidi="ar"/>
        </w:rPr>
        <w:t>4.因放弃考察、体检或考察、体检不合格造成的空缺，由巨野县教育和体育局提出是否递补的意见，需要递补的，经县</w:t>
      </w:r>
      <w:r>
        <w:rPr>
          <w:rFonts w:hint="eastAsia" w:ascii="仿宋_GB2312" w:hAnsi="仿宋" w:eastAsia="仿宋_GB2312"/>
          <w:color w:val="323232"/>
          <w:sz w:val="32"/>
          <w:szCs w:val="32"/>
          <w:lang w:eastAsia="zh-CN"/>
        </w:rPr>
        <w:t>教体系统引进高层次人才</w:t>
      </w:r>
      <w:r>
        <w:rPr>
          <w:rFonts w:hint="eastAsia" w:ascii="仿宋_GB2312" w:hAnsi="仿宋" w:eastAsia="仿宋_GB2312"/>
          <w:color w:val="323232"/>
          <w:sz w:val="32"/>
          <w:szCs w:val="32"/>
        </w:rPr>
        <w:t>领导小组办公室</w:t>
      </w:r>
      <w:r>
        <w:rPr>
          <w:rFonts w:hint="eastAsia" w:ascii="仿宋_GB2312" w:hAnsi="Times New Roman" w:eastAsia="仿宋_GB2312" w:cs="仿宋_GB2312"/>
          <w:color w:val="000000"/>
          <w:kern w:val="0"/>
          <w:sz w:val="32"/>
          <w:szCs w:val="32"/>
          <w:lang w:val="en-US" w:eastAsia="zh-CN" w:bidi="ar"/>
        </w:rPr>
        <w:t>审核同意后，可以从应聘同一岗位面试合格人员中依次等额递补。</w:t>
      </w:r>
    </w:p>
    <w:p>
      <w:pPr>
        <w:pStyle w:val="4"/>
        <w:keepNext w:val="0"/>
        <w:keepLines w:val="0"/>
        <w:pageBreakBefore w:val="0"/>
        <w:widowControl w:val="0"/>
        <w:numPr>
          <w:ilvl w:val="0"/>
          <w:numId w:val="0"/>
        </w:numPr>
        <w:kinsoku/>
        <w:wordWrap/>
        <w:overflowPunct/>
        <w:topLinePunct w:val="0"/>
        <w:bidi w:val="0"/>
        <w:adjustRightInd/>
        <w:snapToGrid/>
        <w:spacing w:before="0" w:line="560" w:lineRule="exact"/>
        <w:ind w:right="0" w:rightChars="0" w:firstLine="640" w:firstLineChars="200"/>
        <w:textAlignment w:val="auto"/>
        <w:rPr>
          <w:rFonts w:hint="eastAsia" w:ascii="仿宋_GB2312" w:hAnsi="Times New Roman" w:eastAsia="仿宋_GB2312" w:cs="仿宋_GB2312"/>
          <w:color w:val="000000"/>
          <w:kern w:val="0"/>
          <w:sz w:val="32"/>
          <w:szCs w:val="32"/>
          <w:lang w:val="en-US" w:eastAsia="zh-CN" w:bidi="ar"/>
        </w:rPr>
      </w:pPr>
      <w:r>
        <w:rPr>
          <w:rFonts w:hint="eastAsia" w:ascii="黑体" w:hAnsi="黑体" w:eastAsia="黑体" w:cs="黑体"/>
          <w:b w:val="0"/>
          <w:i w:val="0"/>
          <w:caps w:val="0"/>
          <w:color w:val="000000"/>
          <w:spacing w:val="0"/>
          <w:kern w:val="2"/>
          <w:sz w:val="32"/>
          <w:szCs w:val="32"/>
          <w:shd w:val="clear" w:fill="FFFFFF"/>
          <w:lang w:val="en-US" w:eastAsia="zh-CN" w:bidi="ar-SA"/>
        </w:rPr>
        <w:t>八、其他事项</w:t>
      </w:r>
      <w:r>
        <w:rPr>
          <w:rFonts w:hint="eastAsia" w:ascii="仿宋_GB2312" w:hAnsi="Times New Roman" w:eastAsia="仿宋_GB2312" w:cs="仿宋_GB2312"/>
          <w:color w:val="000000"/>
          <w:kern w:val="0"/>
          <w:sz w:val="32"/>
          <w:szCs w:val="32"/>
          <w:lang w:val="en-US" w:eastAsia="zh-CN" w:bidi="ar"/>
        </w:rPr>
        <w:t>　</w:t>
      </w:r>
    </w:p>
    <w:p>
      <w:pPr>
        <w:pStyle w:val="4"/>
        <w:keepNext w:val="0"/>
        <w:keepLines w:val="0"/>
        <w:pageBreakBefore w:val="0"/>
        <w:widowControl w:val="0"/>
        <w:numPr>
          <w:ilvl w:val="0"/>
          <w:numId w:val="0"/>
        </w:numPr>
        <w:kinsoku/>
        <w:wordWrap/>
        <w:overflowPunct/>
        <w:topLinePunct w:val="0"/>
        <w:bidi w:val="0"/>
        <w:adjustRightInd/>
        <w:snapToGrid/>
        <w:spacing w:before="0" w:line="560" w:lineRule="exact"/>
        <w:ind w:right="0" w:rightChars="0" w:firstLine="640" w:firstLineChars="200"/>
        <w:textAlignment w:val="auto"/>
        <w:rPr>
          <w:rFonts w:hint="eastAsia"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0"/>
          <w:sz w:val="32"/>
          <w:szCs w:val="32"/>
          <w:lang w:val="en-US" w:eastAsia="zh-CN" w:bidi="ar"/>
        </w:rPr>
        <w:t>1.面试工作中，若因组织方特殊原因延误面试时间，面试时间相应顺延。</w:t>
      </w:r>
    </w:p>
    <w:p>
      <w:pPr>
        <w:pStyle w:val="4"/>
        <w:keepNext w:val="0"/>
        <w:keepLines w:val="0"/>
        <w:pageBreakBefore w:val="0"/>
        <w:widowControl w:val="0"/>
        <w:numPr>
          <w:ilvl w:val="0"/>
          <w:numId w:val="0"/>
        </w:numPr>
        <w:kinsoku/>
        <w:wordWrap/>
        <w:overflowPunct/>
        <w:topLinePunct w:val="0"/>
        <w:bidi w:val="0"/>
        <w:adjustRightInd/>
        <w:snapToGrid/>
        <w:spacing w:before="0" w:line="560" w:lineRule="exact"/>
        <w:ind w:right="0" w:rightChars="0" w:firstLine="640" w:firstLineChars="200"/>
        <w:textAlignment w:val="auto"/>
        <w:rPr>
          <w:rFonts w:hint="eastAsia"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0"/>
          <w:sz w:val="32"/>
          <w:szCs w:val="32"/>
          <w:lang w:val="en-US" w:eastAsia="zh-CN" w:bidi="ar"/>
        </w:rPr>
        <w:t>2.面试疫情防控工作按照《线下招聘活动新冠肺炎疫情防控应急预案》执行。</w:t>
      </w:r>
    </w:p>
    <w:p>
      <w:pPr>
        <w:pStyle w:val="4"/>
        <w:keepNext w:val="0"/>
        <w:keepLines w:val="0"/>
        <w:pageBreakBefore w:val="0"/>
        <w:widowControl w:val="0"/>
        <w:numPr>
          <w:ilvl w:val="0"/>
          <w:numId w:val="0"/>
        </w:numPr>
        <w:kinsoku/>
        <w:wordWrap/>
        <w:overflowPunct/>
        <w:topLinePunct w:val="0"/>
        <w:bidi w:val="0"/>
        <w:adjustRightInd/>
        <w:snapToGrid/>
        <w:spacing w:before="0" w:line="560" w:lineRule="exact"/>
        <w:ind w:right="0" w:rightChars="0" w:firstLine="640" w:firstLineChars="200"/>
        <w:textAlignment w:val="auto"/>
        <w:rPr>
          <w:rFonts w:hint="eastAsia"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0"/>
          <w:sz w:val="32"/>
          <w:szCs w:val="32"/>
          <w:lang w:val="en-US" w:eastAsia="zh-CN" w:bidi="ar"/>
        </w:rPr>
        <w:t>3.对招聘工作中的违规违纪人员，严格按照《事业单位公开招聘违纪违规行为处理规定》（中华人民共和国人力资源和社会保障部令第 35 号）进行处理。</w:t>
      </w:r>
    </w:p>
    <w:p>
      <w:pPr>
        <w:pStyle w:val="4"/>
        <w:keepNext w:val="0"/>
        <w:keepLines w:val="0"/>
        <w:pageBreakBefore w:val="0"/>
        <w:widowControl w:val="0"/>
        <w:numPr>
          <w:ilvl w:val="0"/>
          <w:numId w:val="0"/>
        </w:numPr>
        <w:kinsoku/>
        <w:wordWrap/>
        <w:overflowPunct/>
        <w:topLinePunct w:val="0"/>
        <w:bidi w:val="0"/>
        <w:adjustRightInd/>
        <w:snapToGrid/>
        <w:spacing w:before="0" w:line="560" w:lineRule="exact"/>
        <w:ind w:right="0" w:rightChars="0" w:firstLine="640" w:firstLineChars="200"/>
        <w:textAlignment w:val="auto"/>
        <w:rPr>
          <w:rFonts w:hint="eastAsia"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0"/>
          <w:sz w:val="32"/>
          <w:szCs w:val="32"/>
          <w:lang w:val="en-US" w:eastAsia="zh-CN" w:bidi="ar"/>
        </w:rPr>
        <w:t>4.其他未尽事宜以巨野县教体系统引进高层次人才领导小组办公室和巨野县教育和体育</w:t>
      </w:r>
      <w:bookmarkStart w:id="0" w:name="_GoBack"/>
      <w:bookmarkEnd w:id="0"/>
      <w:r>
        <w:rPr>
          <w:rFonts w:hint="eastAsia" w:ascii="仿宋_GB2312" w:hAnsi="Times New Roman" w:eastAsia="仿宋_GB2312" w:cs="仿宋_GB2312"/>
          <w:color w:val="000000"/>
          <w:kern w:val="0"/>
          <w:sz w:val="32"/>
          <w:szCs w:val="32"/>
          <w:lang w:val="en-US" w:eastAsia="zh-CN" w:bidi="ar"/>
        </w:rPr>
        <w:t>局解释或发布的信息为准。</w:t>
      </w:r>
    </w:p>
    <w:p>
      <w:pPr>
        <w:pStyle w:val="4"/>
        <w:keepNext w:val="0"/>
        <w:keepLines w:val="0"/>
        <w:pageBreakBefore w:val="0"/>
        <w:widowControl w:val="0"/>
        <w:numPr>
          <w:ilvl w:val="0"/>
          <w:numId w:val="0"/>
        </w:numPr>
        <w:kinsoku/>
        <w:wordWrap/>
        <w:overflowPunct/>
        <w:topLinePunct w:val="0"/>
        <w:bidi w:val="0"/>
        <w:adjustRightInd/>
        <w:snapToGrid/>
        <w:spacing w:before="0" w:line="560" w:lineRule="exact"/>
        <w:ind w:right="0" w:rightChars="0" w:firstLine="1280" w:firstLineChars="400"/>
        <w:textAlignment w:val="auto"/>
        <w:rPr>
          <w:rFonts w:hint="eastAsia" w:ascii="仿宋_GB2312" w:hAnsi="仿宋" w:eastAsia="仿宋_GB2312"/>
          <w:color w:val="323232"/>
          <w:sz w:val="32"/>
          <w:szCs w:val="32"/>
        </w:rPr>
      </w:pPr>
    </w:p>
    <w:p>
      <w:pPr>
        <w:pStyle w:val="4"/>
        <w:keepNext w:val="0"/>
        <w:keepLines w:val="0"/>
        <w:pageBreakBefore w:val="0"/>
        <w:widowControl w:val="0"/>
        <w:numPr>
          <w:ilvl w:val="0"/>
          <w:numId w:val="0"/>
        </w:numPr>
        <w:kinsoku/>
        <w:wordWrap/>
        <w:overflowPunct/>
        <w:topLinePunct w:val="0"/>
        <w:bidi w:val="0"/>
        <w:adjustRightInd/>
        <w:snapToGrid/>
        <w:spacing w:before="0" w:line="560" w:lineRule="exact"/>
        <w:ind w:right="0" w:rightChars="0" w:firstLine="1280" w:firstLineChars="400"/>
        <w:textAlignment w:val="auto"/>
        <w:rPr>
          <w:rFonts w:hint="eastAsia" w:ascii="仿宋_GB2312" w:hAnsi="Times New Roman" w:eastAsia="仿宋_GB2312" w:cs="仿宋_GB2312"/>
          <w:color w:val="000000"/>
          <w:kern w:val="0"/>
          <w:sz w:val="32"/>
          <w:szCs w:val="32"/>
          <w:lang w:val="en-US" w:eastAsia="zh-CN" w:bidi="ar"/>
        </w:rPr>
      </w:pPr>
      <w:r>
        <w:rPr>
          <w:rFonts w:hint="eastAsia" w:ascii="仿宋_GB2312" w:hAnsi="仿宋" w:eastAsia="仿宋_GB2312"/>
          <w:color w:val="323232"/>
          <w:sz w:val="32"/>
          <w:szCs w:val="32"/>
        </w:rPr>
        <w:t>巨野县</w:t>
      </w:r>
      <w:r>
        <w:rPr>
          <w:rFonts w:hint="eastAsia" w:ascii="仿宋_GB2312" w:hAnsi="仿宋" w:eastAsia="仿宋_GB2312"/>
          <w:color w:val="323232"/>
          <w:sz w:val="32"/>
          <w:szCs w:val="32"/>
          <w:lang w:eastAsia="zh-CN"/>
        </w:rPr>
        <w:t>教体系统引进高层次人才</w:t>
      </w:r>
      <w:r>
        <w:rPr>
          <w:rFonts w:hint="eastAsia" w:ascii="仿宋_GB2312" w:hAnsi="仿宋" w:eastAsia="仿宋_GB2312"/>
          <w:color w:val="323232"/>
          <w:sz w:val="32"/>
          <w:szCs w:val="32"/>
        </w:rPr>
        <w:t>领导小组办公室</w:t>
      </w:r>
      <w:r>
        <w:rPr>
          <w:rFonts w:hint="eastAsia" w:ascii="仿宋_GB2312" w:hAnsi="Times New Roman" w:eastAsia="仿宋_GB2312" w:cs="仿宋_GB2312"/>
          <w:color w:val="000000"/>
          <w:kern w:val="0"/>
          <w:sz w:val="32"/>
          <w:szCs w:val="32"/>
          <w:lang w:val="en-US" w:eastAsia="zh-CN" w:bidi="ar"/>
        </w:rPr>
        <w:t>　　　　　　　　　　　　</w:t>
      </w:r>
    </w:p>
    <w:p>
      <w:pPr>
        <w:pStyle w:val="4"/>
        <w:keepNext w:val="0"/>
        <w:keepLines w:val="0"/>
        <w:pageBreakBefore w:val="0"/>
        <w:widowControl w:val="0"/>
        <w:numPr>
          <w:ilvl w:val="0"/>
          <w:numId w:val="0"/>
        </w:numPr>
        <w:kinsoku/>
        <w:wordWrap/>
        <w:overflowPunct/>
        <w:topLinePunct w:val="0"/>
        <w:bidi w:val="0"/>
        <w:adjustRightInd/>
        <w:snapToGrid/>
        <w:spacing w:before="0" w:line="560" w:lineRule="exact"/>
        <w:ind w:right="0" w:rightChars="0" w:firstLine="4160" w:firstLineChars="1300"/>
        <w:textAlignment w:val="auto"/>
      </w:pPr>
      <w:r>
        <w:rPr>
          <w:rFonts w:hint="eastAsia" w:ascii="仿宋_GB2312" w:hAnsi="Times New Roman" w:eastAsia="仿宋_GB2312" w:cs="仿宋_GB2312"/>
          <w:color w:val="000000"/>
          <w:kern w:val="0"/>
          <w:sz w:val="32"/>
          <w:szCs w:val="32"/>
          <w:lang w:val="en-US" w:eastAsia="zh-CN" w:bidi="ar"/>
        </w:rPr>
        <w:t>2021年3月2日</w:t>
      </w:r>
    </w:p>
    <w:sectPr>
      <w:footerReference r:id="rId3" w:type="default"/>
      <w:pgSz w:w="11906" w:h="16838"/>
      <w:pgMar w:top="2154" w:right="1474" w:bottom="147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金梅草行書">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rPr>
        <w:sz w:val="20"/>
      </w:rPr>
      <mc:AlternateContent>
        <mc:Choice Requires="wps">
          <w:drawing>
            <wp:anchor distT="0" distB="0" distL="114300" distR="114300" simplePos="0" relativeHeight="251658240" behindDoc="0" locked="0" layoutInCell="1" allowOverlap="1">
              <wp:simplePos x="0" y="0"/>
              <wp:positionH relativeFrom="margin">
                <wp:posOffset>2661920</wp:posOffset>
              </wp:positionH>
              <wp:positionV relativeFrom="paragraph">
                <wp:posOffset>-9525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9.6pt;margin-top:-0.75pt;height:144pt;width:144pt;mso-position-horizontal-relative:margin;mso-wrap-style:none;z-index:251658240;mso-width-relative:page;mso-height-relative:page;" filled="f" stroked="f" coordsize="21600,21600" o:gfxdata="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DOX2TK1wAAAAoBAAAPAAAAAAAAAAEAIAAAACIAAABkcnMvZG93bnJldi54bWxQ&#10;SwECFAAUAAAACACHTuJAX8imvdwCAAAkBgAADgAAAAAAAAABACAAAAAmAQAAZHJzL2Uyb0RvYy54&#10;bWxQSwUGAAAAAAYABgBZAQAAdAYAAAAA&#10;">
              <v:fill on="f" focussize="0,0"/>
              <v:stroke on="f" weight="0.5pt"/>
              <v:imagedata o:title=""/>
              <o:lock v:ext="edit" aspectratio="f"/>
              <v:textbox inset="0mm,0mm,0mm,0mm" style="mso-fit-shape-to-text:t;">
                <w:txbxContent>
                  <w:p>
                    <w:pPr>
                      <w:pStyle w:val="5"/>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6B3F34"/>
    <w:multiLevelType w:val="singleLevel"/>
    <w:tmpl w:val="FF6B3F34"/>
    <w:lvl w:ilvl="0" w:tentative="0">
      <w:start w:val="2"/>
      <w:numFmt w:val="chineseCounting"/>
      <w:suff w:val="nothing"/>
      <w:lvlText w:val="%1、"/>
      <w:lvlJc w:val="left"/>
      <w:rPr>
        <w:rFonts w:hint="eastAsia"/>
      </w:rPr>
    </w:lvl>
  </w:abstractNum>
  <w:abstractNum w:abstractNumId="1">
    <w:nsid w:val="2F3DB9A8"/>
    <w:multiLevelType w:val="singleLevel"/>
    <w:tmpl w:val="2F3DB9A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E67030"/>
    <w:rsid w:val="07FB28D9"/>
    <w:rsid w:val="086526A9"/>
    <w:rsid w:val="0E315C3D"/>
    <w:rsid w:val="13951DCE"/>
    <w:rsid w:val="16D05DC7"/>
    <w:rsid w:val="17C5138C"/>
    <w:rsid w:val="1AA32857"/>
    <w:rsid w:val="1AEB082E"/>
    <w:rsid w:val="1BCC0F19"/>
    <w:rsid w:val="204D0B0A"/>
    <w:rsid w:val="2A723AF8"/>
    <w:rsid w:val="2B450CB3"/>
    <w:rsid w:val="2BD71815"/>
    <w:rsid w:val="31187DEB"/>
    <w:rsid w:val="380D7324"/>
    <w:rsid w:val="3F16282B"/>
    <w:rsid w:val="42A4132B"/>
    <w:rsid w:val="438D1E94"/>
    <w:rsid w:val="44293142"/>
    <w:rsid w:val="498C6004"/>
    <w:rsid w:val="4BA62E27"/>
    <w:rsid w:val="4C200F59"/>
    <w:rsid w:val="4C8F1CD0"/>
    <w:rsid w:val="50426680"/>
    <w:rsid w:val="54D91687"/>
    <w:rsid w:val="55086378"/>
    <w:rsid w:val="576D7BA2"/>
    <w:rsid w:val="5B7E3798"/>
    <w:rsid w:val="5E0B3DE6"/>
    <w:rsid w:val="61E67030"/>
    <w:rsid w:val="631210CF"/>
    <w:rsid w:val="640A6D27"/>
    <w:rsid w:val="69CA68FE"/>
    <w:rsid w:val="736811CF"/>
    <w:rsid w:val="7D693634"/>
    <w:rsid w:val="7E591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ind w:left="91"/>
      <w:outlineLvl w:val="1"/>
    </w:pPr>
    <w:rPr>
      <w:rFonts w:ascii="宋体" w:hAnsi="宋体" w:eastAsia="宋体" w:cs="宋体"/>
      <w:sz w:val="44"/>
      <w:szCs w:val="44"/>
      <w:lang w:val="en-US" w:eastAsia="zh-CN" w:bidi="ar-SA"/>
    </w:rPr>
  </w:style>
  <w:style w:type="paragraph" w:styleId="3">
    <w:name w:val="heading 2"/>
    <w:basedOn w:val="1"/>
    <w:next w:val="1"/>
    <w:qFormat/>
    <w:uiPriority w:val="1"/>
    <w:pPr>
      <w:ind w:left="980"/>
      <w:outlineLvl w:val="2"/>
    </w:pPr>
    <w:rPr>
      <w:rFonts w:ascii="微软雅黑" w:hAnsi="微软雅黑" w:eastAsia="微软雅黑" w:cs="微软雅黑"/>
      <w:b/>
      <w:bCs/>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340"/>
    </w:pPr>
    <w:rPr>
      <w:rFonts w:ascii="宋体" w:hAnsi="宋体" w:eastAsia="宋体" w:cs="宋体"/>
      <w:sz w:val="32"/>
      <w:szCs w:val="32"/>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Paragraph"/>
    <w:basedOn w:val="1"/>
    <w:qFormat/>
    <w:uiPriority w:val="1"/>
    <w:pPr>
      <w:spacing w:before="214"/>
      <w:ind w:left="340" w:firstLine="640"/>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2020-07-01T03:22:00Z</dcterms:created>
  <dc:creator>孙凌喜</dc:creator>
  <cp:lastModifiedBy>新麟州</cp:lastModifiedBy>
  <cp:lastPrinted>2021-03-01T23:58:00Z</cp:lastPrinted>
  <dcterms:modified xsi:type="dcterms:W3CDTF">2021-03-02T08:56:37Z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