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textAlignment w:val="baseline"/>
        <w:rPr>
          <w:rFonts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附件（</w:t>
      </w:r>
      <w:r>
        <w:rPr>
          <w:rFonts w:hint="eastAsia"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3）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3"/>
          <w:szCs w:val="43"/>
          <w:bdr w:val="none" w:color="auto" w:sz="0" w:space="0"/>
          <w:vertAlign w:val="baseline"/>
        </w:rPr>
        <w:t>“双一流”师范院校和省级重点师范院校名单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0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  <w:bdr w:val="none" w:color="auto" w:sz="0" w:space="0"/>
          <w:vertAlign w:val="baseline"/>
        </w:rPr>
        <w:t>　　</w:t>
      </w:r>
      <w:r>
        <w:rPr>
          <w:rStyle w:val="5"/>
          <w:rFonts w:hint="eastAsia"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一、“双一流”师范院校（共10所）</w:t>
      </w:r>
    </w:p>
    <w:tbl>
      <w:tblPr>
        <w:tblW w:w="88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95"/>
        <w:gridCol w:w="3015"/>
        <w:gridCol w:w="29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北京师范大学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东北师范大学</w:t>
            </w:r>
          </w:p>
        </w:tc>
        <w:tc>
          <w:tcPr>
            <w:tcW w:w="2955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华东师范大学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895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华中师范大学</w:t>
            </w:r>
          </w:p>
        </w:tc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西南大学</w:t>
            </w:r>
          </w:p>
        </w:tc>
        <w:tc>
          <w:tcPr>
            <w:tcW w:w="295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陕西师范大学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895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南京师范大学</w:t>
            </w:r>
          </w:p>
        </w:tc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湖南师范大学</w:t>
            </w:r>
          </w:p>
        </w:tc>
        <w:tc>
          <w:tcPr>
            <w:tcW w:w="295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华南师范大学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895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首都师范大学</w:t>
            </w:r>
          </w:p>
        </w:tc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95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0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0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　　二、省级重点师范院校（共25所）</w:t>
      </w:r>
    </w:p>
    <w:tbl>
      <w:tblPr>
        <w:tblW w:w="88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10"/>
        <w:gridCol w:w="2985"/>
        <w:gridCol w:w="2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上海师范大学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天津师范大学</w:t>
            </w:r>
          </w:p>
        </w:tc>
        <w:tc>
          <w:tcPr>
            <w:tcW w:w="297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河北师范大学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山西师范大学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内蒙古师范大学</w:t>
            </w: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辽宁师范大学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吉林师范大学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哈尔滨师范大学</w:t>
            </w: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山东师范大学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广西师范大学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江苏师范大学</w:t>
            </w: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浙江师范大学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安徽师范大学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福建师范大学</w:t>
            </w: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江西师范大学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云南师范大学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河南师范大学</w:t>
            </w: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湖北师范大学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海南师范大学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重庆师范大学</w:t>
            </w: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四川师范大学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贵州师范大学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西北师范大学</w:t>
            </w: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青海师范大学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</w:pPr>
            <w:r>
              <w:rPr>
                <w:rFonts w:hint="eastAsia" w:ascii="仿宋_GB2312" w:hAnsi="Helvetica" w:eastAsia="仿宋_GB2312" w:cs="仿宋_GB2312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  <w:vertAlign w:val="baseline"/>
              </w:rPr>
              <w:t>新疆师范大学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35FDE"/>
    <w:rsid w:val="2AD3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2021-04-07T01:22:00Z</dcterms:created>
  <dc:creator>@_@</dc:creator>
  <cp:lastModifiedBy>@_@</cp:lastModifiedBy>
  <dcterms:modified xsi:type="dcterms:W3CDTF">2021-04-07T01:22:55Z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