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年南县城区公开选调中小学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、幼儿园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"/>
        <w:gridCol w:w="1558"/>
        <w:gridCol w:w="100"/>
        <w:gridCol w:w="468"/>
        <w:gridCol w:w="590"/>
        <w:gridCol w:w="620"/>
        <w:gridCol w:w="491"/>
        <w:gridCol w:w="568"/>
        <w:gridCol w:w="424"/>
        <w:gridCol w:w="694"/>
        <w:gridCol w:w="726"/>
        <w:gridCol w:w="452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68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35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568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教龄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3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716" w:type="dxa"/>
            <w:gridSpan w:val="4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3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734" w:type="dxa"/>
            <w:gridSpan w:val="5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13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第一学历</w:t>
            </w:r>
          </w:p>
        </w:tc>
        <w:tc>
          <w:tcPr>
            <w:tcW w:w="2734" w:type="dxa"/>
            <w:gridSpan w:val="5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3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734" w:type="dxa"/>
            <w:gridSpan w:val="5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3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报考学校及学科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证类别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教师资格证学科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年度考核</w:t>
            </w:r>
          </w:p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工作简历及业绩（业绩复印件附后）</w:t>
            </w:r>
          </w:p>
        </w:tc>
        <w:tc>
          <w:tcPr>
            <w:tcW w:w="8392" w:type="dxa"/>
            <w:gridSpan w:val="1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单位审核意见</w:t>
            </w:r>
          </w:p>
        </w:tc>
        <w:tc>
          <w:tcPr>
            <w:tcW w:w="8392" w:type="dxa"/>
            <w:gridSpan w:val="1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主管部门审核意见</w:t>
            </w:r>
          </w:p>
        </w:tc>
        <w:tc>
          <w:tcPr>
            <w:tcW w:w="8392" w:type="dxa"/>
            <w:gridSpan w:val="13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</w:tbl>
    <w:p>
      <w:pPr>
        <w:spacing w:beforeLines="50" w:line="4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填表说明：1.教师资格证类别分别填写：高中、初中、小学、幼儿园；2.教师资格证学科按教师资格证上所标识的学科准确填写。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D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2"/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2021-08-11T08:03:32Z</dcterms:created>
  <dc:creator>DELL</dc:creator>
  <cp:lastModifiedBy>亦湛蓝</cp:lastModifiedBy>
  <dcterms:modified xsi:type="dcterms:W3CDTF">2021-08-11T08:03:41Z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9C68EACDDE314803AB433EFC736BAA80</vt:lpwstr>
  </property>
</Properties>
</file>