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9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"/>
        <w:gridCol w:w="459"/>
        <w:gridCol w:w="619"/>
        <w:gridCol w:w="25"/>
        <w:gridCol w:w="735"/>
        <w:gridCol w:w="30"/>
        <w:gridCol w:w="307"/>
        <w:gridCol w:w="31"/>
        <w:gridCol w:w="1242"/>
        <w:gridCol w:w="45"/>
        <w:gridCol w:w="734"/>
        <w:gridCol w:w="44"/>
        <w:gridCol w:w="416"/>
        <w:gridCol w:w="17"/>
        <w:gridCol w:w="2557"/>
        <w:gridCol w:w="140"/>
        <w:gridCol w:w="228"/>
        <w:gridCol w:w="96"/>
        <w:gridCol w:w="271"/>
        <w:gridCol w:w="1"/>
        <w:gridCol w:w="847"/>
        <w:gridCol w:w="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157" w:hRule="atLeast"/>
        </w:trPr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附件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30" w:hRule="atLeast"/>
        </w:trPr>
        <w:tc>
          <w:tcPr>
            <w:tcW w:w="912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18"/>
              </w:rPr>
              <w:t>2016年面向应届毕业生及社会人员公开招聘岗位表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户籍/生源地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毕业生报考</w:t>
            </w:r>
          </w:p>
        </w:tc>
        <w:tc>
          <w:tcPr>
            <w:tcW w:w="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咨询电话及联系人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市统筹校-中央民族大学附属中学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承担高中数学教学工作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</w:t>
            </w:r>
            <w:bookmarkStart w:id="0" w:name="_GoBack"/>
            <w:bookmarkEnd w:id="0"/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关专业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及以上高中教学经验，具有高三教学经验优先，具有中学二级及以上教师专业职称。取得英语四、六级证书，学生干部、中共党员、获得过各种荣誉称号者优先。具有高中数学教师资格证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19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周一至周五上午8:00-11:30，下午2:00-5:30 68932088妮老师68938228朱老师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承担高中语文教学工作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及以上高中教学经验，具有高三教学经验优先，具有中学二级及以上教师专业职称。取得英语四、六级证书，普通话要求一乙及以上，非京籍生源需符合北京市进京要求的年龄限制条件，学生干部、中共党员、获得过各种荣誉称号者优先。具有高中语文教师资格证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承担高中英语教学工作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及以上高中教学经验，具有高三教学经验优先，具有中学二级及以上教师专业职称。英语专业八级，非京籍生源需符合北京市进京要求的年龄限制条件，学生干部、中共党员、获得过各种荣誉称号者优先。具有高中英语教师资格证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承担高中体育教学工作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与所报岗位相同或相关专业，足球、篮球、排球、田径专业优先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及以上高中教学经验，具有高三教学经验优先，具有中学二级及以上教师专业职称。英语四级。高水平运动员优先，非京籍生源需符合北京市进京要求的年龄限制条件，学生干部、中共党员、获得过各种荣誉称号者优先。具有高中体育教师资格证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承担高中化学教学工作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 xml:space="preserve">与所报岗位相同或相关专业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及以上高中教学经验，具有高三教学经验优先，具有中学二级及以上教师专业职称。英语四、六级，非京籍生源需符合北京市进京要求的年龄限制条件，学生干部、中共党员、获得过各种荣誉称号者优先。具有高中化学教师资格证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承担高中生物教学工作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及以上高中教学经验，具有高三教学经验优先，具有中学二级及以上教师专业职称。英语四、六级，学生干部、中共党员、获得过各种荣誉称号者优先。具有高中生物教师资格证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承担高中历史教学工作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及以上高中教学经验，具有高三教学经验优先，具有中学二级及以上教师专业职称。英语四、六级，学生干部、中共党员、获得过各种荣誉称号者优先。具有高中历史教师资格证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承担高中地理教学工作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及以上高中教学经验，具有高三教学经验优先，具有中学二级及以上教师专业职称。英语四、六级，学生干部、中共党员、获得过各种荣誉称号者优先。具有高中地理教师资格证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高中政治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承担高中政治教学工作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及以上高中教学经验，具有高三教学经验优先，具有中学二级及以上教师专业职称。英语四、六级，非京籍生源需符合北京市进京要求的年龄限制条件，学生干部、中共党员、获得过各种荣誉称号者优先。具有高中政治教师资格证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承担高中物理教学工作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及以上高中教学经验，具有高三教学经验优先，具有中学二级及以上教师专业职称。英语四、六级，非京籍生源需符合北京市进京要求的年龄限制条件，学生干部、中共党员、获得过各种荣誉称号者优先。具有高中物理教师资格证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高中心理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承担高中心理教学及辅导工作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及以上高中教学经验，具有中学二级及以上教师专业职称。英语四、六级，非京籍生源需符合北京市进京要求的年龄限制条件，学生干部、中共党员、获得过各种荣誉称号者优先。具有高中心理教师资格证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高中信息技术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承担高中信息技术教学工作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及以上高中教学经验，具有中学二级及以上教师专业职称。具有高中信息技术教师资格证，英语四、六级，符合北京市进京要求的年龄限制条件。北京市户籍应届毕业生学历可适当放宽至本科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高中通用技术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承担高中通用技术教学工作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以上高中教学经验，具有中学二级及以上教师专业职称。具有高中物理或信息技术或通用技术教师资格证，英语四、六级，符合北京市进京要求的年龄限制条件，北京市户籍应届毕业生学历可适当放宽至本科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校医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承担学校日常医疗卫生工作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本科及以上学历，取得相应学位，第一学历为全日制本科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45岁周岁以下，具有医师执业资格证，具有3年及以上工作经验。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其他专业技术岗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承担学校财务工作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财经类专业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及以上财务工作经验，具有注册会计师资格者优先。英语四、六级，非京籍生源需符合北京市进京要求的年龄限制条件，学生干部、中共党员、获得过各种荣誉称号者优先，北京市户籍应届毕业生学历可适当放宽至本科。具有会计从业资格证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教学及学生事务管理人员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承担学校日常教学及学生事务管理工作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教育管理或法律相关专业。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社会人员要求45岁周岁以下，具有3年及以上工作经验。英语四、六级，学生干部、中共党员、获得过各种荣誉称号者优先。具有一定的公文撰写和沟通协调能力。熟悉中学法制教育及法律业务者优先。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人事管理人员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承担学校人事管理工作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行政管理、人力资源管理等相关专业。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中共党员。社会人员要求45岁周岁以下，具有3年及以上工作经验。英语四、六级，学生干部、获得过各种荣誉称号者优先。具有一定的公文撰写和沟通协调能力，具有较强的计算机应用能力，熟练使用EXCEL。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后勤管理人员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承担学校日常工程项目管理工作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社会人员要求本科及以上学历，取得相应学位，应届毕业生要求硕士研究生及以上学历，取得相应学位，第一学历为全日制本科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工程项目管理或经济管理等相关专业。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北京市户口/生源不限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社会人员要求45岁周岁以下，具有3年及以上工作经验。英语四、六级，学生干部、中共党员、获得过各种荣誉称号者优先。具有一定的公文撰写和沟通协调能力。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919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A57F1"/>
    <w:rsid w:val="154A57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2016-05-26T02:47:00Z</dcterms:created>
  <dc:creator>Administrator</dc:creator>
  <cp:lastModifiedBy>Administrator</cp:lastModifiedBy>
  <dcterms:modified xsi:type="dcterms:W3CDTF">2016-05-26T02:47:36Z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