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6B6A68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6B6A68"/>
          <w:spacing w:val="0"/>
          <w:kern w:val="0"/>
          <w:sz w:val="30"/>
          <w:szCs w:val="30"/>
          <w:shd w:val="clear" w:fill="FFFFFF"/>
          <w:lang w:val="en-US" w:eastAsia="zh-CN" w:bidi="ar"/>
        </w:rPr>
        <w:t>附件1：2016年怀远师范学校公开招聘编外教师计划表</w:t>
      </w:r>
    </w:p>
    <w:tbl>
      <w:tblPr>
        <w:tblW w:w="6528" w:type="dxa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"/>
        <w:gridCol w:w="2160"/>
        <w:gridCol w:w="162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学科（专业）要求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SF01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SF02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舞蹈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SF03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SF04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SF05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SF06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SF07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SF08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17439"/>
    <w:rsid w:val="135174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2016-06-01T07:17:00Z</dcterms:created>
  <dc:creator>video</dc:creator>
  <cp:lastModifiedBy>video</cp:lastModifiedBy>
  <dcterms:modified xsi:type="dcterms:W3CDTF">2016-06-01T07:17:32Z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