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85" w:rsidRDefault="005E1785" w:rsidP="005E1785">
      <w:pPr>
        <w:pStyle w:val="a5"/>
        <w:shd w:val="clear" w:color="auto" w:fill="FFFFFF"/>
        <w:spacing w:line="288" w:lineRule="atLeast"/>
        <w:rPr>
          <w:rFonts w:ascii="Simsun" w:hAnsi="Simsun"/>
          <w:color w:val="333333"/>
          <w:sz w:val="14"/>
          <w:szCs w:val="14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附件一：</w:t>
      </w:r>
    </w:p>
    <w:p w:rsidR="005E1785" w:rsidRDefault="005E1785" w:rsidP="005E1785">
      <w:pPr>
        <w:pStyle w:val="a5"/>
        <w:spacing w:line="288" w:lineRule="atLeast"/>
        <w:jc w:val="center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br/>
      </w:r>
      <w:r>
        <w:rPr>
          <w:rStyle w:val="a6"/>
          <w:rFonts w:ascii="仿宋_GB2312" w:eastAsia="仿宋_GB2312" w:hint="eastAsia"/>
          <w:color w:val="333333"/>
          <w:sz w:val="44"/>
          <w:szCs w:val="44"/>
          <w:shd w:val="clear" w:color="auto" w:fill="FFFFFF"/>
        </w:rPr>
        <w:t>2016年引进优秀教育人才入围面试人员名单</w:t>
      </w:r>
    </w:p>
    <w:p w:rsidR="005E1785" w:rsidRDefault="005E1785" w:rsidP="005E1785">
      <w:pPr>
        <w:pStyle w:val="a5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color w:val="333333"/>
          <w:sz w:val="44"/>
          <w:szCs w:val="44"/>
          <w:shd w:val="clear" w:color="auto" w:fill="FFFFFF"/>
        </w:rPr>
        <w:br/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 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周丽晓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苏明辉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李慧丽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冀梦杰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陈贺云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莫冰洁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br/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 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宋炎渠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徐丽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丽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赵红霞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李海英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磊</w:t>
      </w:r>
      <w:proofErr w:type="gramEnd"/>
    </w:p>
    <w:p w:rsidR="005E1785" w:rsidRDefault="005E1785" w:rsidP="005E1785">
      <w:pPr>
        <w:pStyle w:val="a5"/>
        <w:shd w:val="clear" w:color="auto" w:fill="FFFFFF"/>
        <w:rPr>
          <w:rFonts w:ascii="Simsun" w:hAnsi="Simsun" w:hint="eastAsia"/>
          <w:color w:val="333333"/>
          <w:sz w:val="14"/>
          <w:szCs w:val="14"/>
        </w:rPr>
      </w:pPr>
      <w:r>
        <w:rPr>
          <w:rFonts w:ascii="Simsun" w:hAnsi="Simsun"/>
          <w:color w:val="333333"/>
          <w:sz w:val="14"/>
          <w:szCs w:val="14"/>
        </w:rPr>
        <w:t> </w:t>
      </w:r>
    </w:p>
    <w:p w:rsidR="005E1785" w:rsidRDefault="005E1785" w:rsidP="005E1785">
      <w:pPr>
        <w:pStyle w:val="a5"/>
        <w:shd w:val="clear" w:color="auto" w:fill="FFFFFF"/>
        <w:spacing w:line="288" w:lineRule="atLeast"/>
        <w:rPr>
          <w:rFonts w:ascii="Simsun" w:hAnsi="Simsun"/>
          <w:color w:val="333333"/>
          <w:sz w:val="14"/>
          <w:szCs w:val="14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附件二：</w:t>
      </w:r>
    </w:p>
    <w:p w:rsidR="005E1785" w:rsidRDefault="005E1785" w:rsidP="005E1785">
      <w:pPr>
        <w:pStyle w:val="a5"/>
        <w:shd w:val="clear" w:color="auto" w:fill="FFFFFF"/>
        <w:spacing w:line="288" w:lineRule="atLeast"/>
        <w:jc w:val="center"/>
        <w:rPr>
          <w:rFonts w:ascii="Simsun" w:hAnsi="Simsun"/>
          <w:color w:val="333333"/>
          <w:sz w:val="14"/>
          <w:szCs w:val="14"/>
        </w:rPr>
      </w:pPr>
      <w:r>
        <w:rPr>
          <w:rStyle w:val="a6"/>
          <w:rFonts w:ascii="仿宋_GB2312" w:eastAsia="仿宋_GB2312" w:hAnsi="Simsun" w:hint="eastAsia"/>
          <w:color w:val="333333"/>
          <w:sz w:val="44"/>
          <w:szCs w:val="44"/>
        </w:rPr>
        <w:t>2016年引进优秀教育人才面试试讲教材</w:t>
      </w:r>
    </w:p>
    <w:p w:rsidR="005E1785" w:rsidRDefault="005E1785" w:rsidP="005E1785">
      <w:pPr>
        <w:pStyle w:val="a5"/>
        <w:shd w:val="clear" w:color="auto" w:fill="FFFFFF"/>
        <w:rPr>
          <w:rFonts w:ascii="Simsun" w:hAnsi="Simsun"/>
          <w:color w:val="333333"/>
          <w:sz w:val="14"/>
          <w:szCs w:val="14"/>
        </w:rPr>
      </w:pPr>
      <w:r>
        <w:rPr>
          <w:rFonts w:ascii="仿宋_GB2312" w:eastAsia="仿宋_GB2312" w:hAnsi="Simsun" w:hint="eastAsia"/>
          <w:color w:val="333333"/>
          <w:sz w:val="32"/>
          <w:szCs w:val="32"/>
        </w:rPr>
        <w:br/>
      </w:r>
      <w:r>
        <w:rPr>
          <w:rStyle w:val="a6"/>
          <w:rFonts w:ascii="仿宋_GB2312" w:eastAsia="仿宋_GB2312" w:hAnsi="Simsun" w:hint="eastAsia"/>
          <w:color w:val="333333"/>
          <w:sz w:val="32"/>
          <w:szCs w:val="32"/>
        </w:rPr>
        <w:t>   </w:t>
      </w:r>
      <w:r>
        <w:rPr>
          <w:rStyle w:val="a6"/>
          <w:rFonts w:ascii="仿宋_GB2312" w:eastAsia="仿宋_GB2312" w:hAnsi="Simsun" w:hint="eastAsia"/>
          <w:color w:val="333333"/>
          <w:sz w:val="32"/>
          <w:szCs w:val="32"/>
        </w:rPr>
        <w:t xml:space="preserve"> 一、小学（五年级下册）</w:t>
      </w:r>
      <w:r>
        <w:rPr>
          <w:rFonts w:ascii="仿宋_GB2312" w:eastAsia="仿宋_GB2312" w:hAnsi="Simsun" w:hint="eastAsia"/>
          <w:b/>
          <w:bCs/>
          <w:color w:val="333333"/>
          <w:sz w:val="32"/>
          <w:szCs w:val="32"/>
        </w:rPr>
        <w:br/>
      </w:r>
      <w:r>
        <w:rPr>
          <w:rFonts w:ascii="仿宋_GB2312" w:eastAsia="仿宋_GB2312" w:hAnsi="Simsun" w:hint="eastAsia"/>
          <w:color w:val="333333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 1.语文: 语文出版社，2006年12月第一版。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br/>
      </w:r>
      <w:r>
        <w:rPr>
          <w:rFonts w:ascii="仿宋_GB2312" w:eastAsia="仿宋_GB2312" w:hAnsi="Simsun" w:hint="eastAsia"/>
          <w:color w:val="333333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 2.数学: 人民教育出版社，2014年10月第一版。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br/>
      </w:r>
      <w:r>
        <w:rPr>
          <w:rFonts w:ascii="仿宋_GB2312" w:eastAsia="仿宋_GB2312" w:hAnsi="Simsun" w:hint="eastAsia"/>
          <w:color w:val="333333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 3.英语: 科学普及出版社，2015年1月第一版。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br/>
      </w:r>
      <w:r>
        <w:rPr>
          <w:rStyle w:val="a6"/>
          <w:rFonts w:ascii="仿宋_GB2312" w:eastAsia="仿宋_GB2312" w:hAnsi="Simsun" w:hint="eastAsia"/>
          <w:color w:val="333333"/>
          <w:sz w:val="32"/>
          <w:szCs w:val="32"/>
        </w:rPr>
        <w:t>   </w:t>
      </w:r>
      <w:r>
        <w:rPr>
          <w:rStyle w:val="a6"/>
          <w:rFonts w:ascii="仿宋_GB2312" w:eastAsia="仿宋_GB2312" w:hAnsi="Simsun" w:hint="eastAsia"/>
          <w:color w:val="333333"/>
          <w:sz w:val="32"/>
          <w:szCs w:val="32"/>
        </w:rPr>
        <w:t xml:space="preserve"> 二、</w:t>
      </w:r>
      <w:r>
        <w:rPr>
          <w:rStyle w:val="a6"/>
          <w:rFonts w:ascii="仿宋_GB2312" w:eastAsia="仿宋_GB2312" w:hAnsi="Simsun" w:hint="eastAsia"/>
          <w:color w:val="333333"/>
          <w:sz w:val="32"/>
          <w:szCs w:val="32"/>
        </w:rPr>
        <w:t> </w:t>
      </w:r>
      <w:r>
        <w:rPr>
          <w:rStyle w:val="a6"/>
          <w:rFonts w:ascii="仿宋_GB2312" w:eastAsia="仿宋_GB2312" w:hAnsi="Simsun" w:hint="eastAsia"/>
          <w:color w:val="333333"/>
          <w:sz w:val="32"/>
          <w:szCs w:val="32"/>
        </w:rPr>
        <w:t>初中（八年级下册）</w:t>
      </w:r>
      <w:r>
        <w:rPr>
          <w:rFonts w:ascii="仿宋_GB2312" w:eastAsia="仿宋_GB2312" w:hAnsi="Simsun" w:hint="eastAsia"/>
          <w:b/>
          <w:bCs/>
          <w:color w:val="333333"/>
          <w:sz w:val="32"/>
          <w:szCs w:val="32"/>
        </w:rPr>
        <w:br/>
      </w:r>
      <w:r>
        <w:rPr>
          <w:rFonts w:ascii="仿宋_GB2312" w:eastAsia="仿宋_GB2312" w:hAnsi="Simsun" w:hint="eastAsia"/>
          <w:color w:val="333333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 1.语文：人民教育出版社，2009年9月第一版。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br/>
      </w:r>
      <w:r>
        <w:rPr>
          <w:rFonts w:ascii="仿宋_GB2312" w:eastAsia="仿宋_GB2312" w:hAnsi="Simsun" w:hint="eastAsia"/>
          <w:color w:val="333333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 2.数学：人民教育出版社，2013年9月第一版。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br/>
      </w:r>
      <w:r>
        <w:rPr>
          <w:rFonts w:ascii="仿宋_GB2312" w:eastAsia="仿宋_GB2312" w:hAnsi="Simsun" w:hint="eastAsia"/>
          <w:color w:val="333333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 xml:space="preserve"> 3.物理：人民教育出版社，2012年10月第一版。</w:t>
      </w:r>
    </w:p>
    <w:p w:rsidR="005E1785" w:rsidRDefault="005E1785" w:rsidP="005E1785">
      <w:pPr>
        <w:pStyle w:val="a5"/>
        <w:shd w:val="clear" w:color="auto" w:fill="FFFFFF"/>
        <w:spacing w:line="288" w:lineRule="atLeast"/>
        <w:rPr>
          <w:rFonts w:ascii="Simsun" w:hAnsi="Simsun"/>
          <w:color w:val="333333"/>
          <w:sz w:val="14"/>
          <w:szCs w:val="14"/>
        </w:rPr>
      </w:pPr>
      <w:r>
        <w:rPr>
          <w:rFonts w:ascii="Simsun" w:hAnsi="Simsun"/>
          <w:color w:val="333333"/>
          <w:sz w:val="14"/>
          <w:szCs w:val="14"/>
        </w:rPr>
        <w:lastRenderedPageBreak/>
        <w:t> </w:t>
      </w:r>
    </w:p>
    <w:p w:rsidR="008C5524" w:rsidRPr="005E1785" w:rsidRDefault="00B979B1"/>
    <w:sectPr w:rsidR="008C5524" w:rsidRPr="005E1785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B1" w:rsidRDefault="00B979B1" w:rsidP="005E1785">
      <w:r>
        <w:separator/>
      </w:r>
    </w:p>
  </w:endnote>
  <w:endnote w:type="continuationSeparator" w:id="0">
    <w:p w:rsidR="00B979B1" w:rsidRDefault="00B979B1" w:rsidP="005E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B1" w:rsidRDefault="00B979B1" w:rsidP="005E1785">
      <w:r>
        <w:separator/>
      </w:r>
    </w:p>
  </w:footnote>
  <w:footnote w:type="continuationSeparator" w:id="0">
    <w:p w:rsidR="00B979B1" w:rsidRDefault="00B979B1" w:rsidP="005E1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78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785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3BC8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9B1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7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78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1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E17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2016-06-09T07:00:00Z</dcterms:created>
  <dcterms:modified xsi:type="dcterms:W3CDTF">2016-06-09T07:00:00Z</dcterms:modified>
</cp:coreProperties>
</file>