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>
      <w:r>
        <w:drawing>
          <wp:inline distT="0" distB="0" distL="114300" distR="114300">
            <wp:extent cx="5267960" cy="328739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如注册过程中，</w:t>
      </w:r>
      <w:r>
        <w:rPr>
          <w:rFonts w:hint="eastAsia"/>
        </w:rPr>
        <w:t>提示</w:t>
      </w:r>
      <w:r>
        <w:rPr>
          <w:rFonts w:hint="eastAsia"/>
          <w:lang w:eastAsia="zh-Hans"/>
        </w:rPr>
        <w:t>已注册，可通过手机号进行密码重置</w:t>
      </w:r>
    </w:p>
    <w:p>
      <w:pPr>
        <w:rPr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6.添加成功后，点击“教师招聘”应用进入到招聘模块，并进行个人信息招聘材料填报。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7.考生在左侧“进度查询”中可以查看到已报名的招聘项目，并在招聘进度中可查询简历筛选结果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2575560"/>
            <wp:effectExtent l="0" t="0" r="7620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6F2F87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D67AD9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07D83640"/>
    <w:rsid w:val="1274498B"/>
    <w:rsid w:val="1FD64A73"/>
    <w:rsid w:val="42C1253D"/>
    <w:rsid w:val="5C7B71B9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74</Words>
  <Characters>422</Characters>
  <Lines>3</Lines>
  <Paragraphs>1</Paragraphs>
  <TotalTime>1</TotalTime>
  <ScaleCrop>false</ScaleCrop>
  <LinksUpToDate>false</LinksUpToDate>
  <CharactersWithSpaces>495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可比克1403097686</cp:lastModifiedBy>
  <dcterms:modified xsi:type="dcterms:W3CDTF">2023-05-05T01:22:03Z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F8A3A85FB3BE4400B602C062E3D351A9</vt:lpwstr>
  </property>
</Properties>
</file>