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Style w:val="21"/>
          <w:rFonts w:ascii="宋体" w:cs="Times New Roman"/>
          <w:b/>
          <w:bCs/>
          <w:color w:val="000000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rStyle w:val="21"/>
          <w:rFonts w:hint="eastAsia" w:ascii="黑体" w:eastAsia="黑体" w:cs="黑体"/>
          <w:color w:val="000000"/>
          <w:spacing w:val="0"/>
          <w:sz w:val="32"/>
          <w:szCs w:val="32"/>
        </w:rPr>
        <w:t>附件</w:t>
      </w:r>
      <w:r>
        <w:rPr>
          <w:rStyle w:val="21"/>
          <w:rFonts w:ascii="黑体" w:eastAsia="黑体" w:cs="黑体"/>
          <w:color w:val="000000"/>
          <w:spacing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60" w:firstLineChars="150"/>
        <w:jc w:val="center"/>
        <w:outlineLvl w:val="9"/>
        <w:rPr>
          <w:rStyle w:val="21"/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</w:rPr>
      </w:pPr>
      <w:r>
        <w:rPr>
          <w:rStyle w:val="21"/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60" w:firstLineChars="150"/>
        <w:jc w:val="center"/>
        <w:outlineLvl w:val="9"/>
        <w:rPr>
          <w:rStyle w:val="21"/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sz w:val="32"/>
          <w:szCs w:val="32"/>
        </w:rPr>
      </w:pPr>
      <w:permStart w:id="0" w:edGrp="everyone"/>
      <w:permEnd w:id="0"/>
      <w:r>
        <w:rPr>
          <w:rStyle w:val="21"/>
          <w:rFonts w:hint="eastAsia" w:ascii="仿宋" w:hAnsi="仿宋" w:eastAsia="仿宋" w:cs="仿宋"/>
          <w:color w:val="000000"/>
          <w:spacing w:val="0"/>
          <w:sz w:val="32"/>
          <w:szCs w:val="32"/>
        </w:rPr>
        <w:t>我已仔细阅读国家级娄底经济技术开发区</w:t>
      </w:r>
      <w:r>
        <w:rPr>
          <w:rStyle w:val="12"/>
          <w:rFonts w:ascii="仿宋" w:hAnsi="仿宋" w:eastAsia="仿宋" w:cs="仿宋"/>
          <w:b w:val="0"/>
          <w:bCs w:val="0"/>
          <w:color w:val="000000"/>
          <w:spacing w:val="0"/>
          <w:sz w:val="32"/>
          <w:szCs w:val="32"/>
        </w:rPr>
        <w:t>2023</w:t>
      </w:r>
      <w:r>
        <w:rPr>
          <w:rStyle w:val="12"/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</w:rPr>
        <w:t>年</w:t>
      </w:r>
      <w:r>
        <w:rPr>
          <w:rStyle w:val="21"/>
          <w:rFonts w:hint="eastAsia" w:ascii="仿宋" w:hAnsi="仿宋" w:eastAsia="仿宋" w:cs="仿宋"/>
          <w:color w:val="000000"/>
          <w:spacing w:val="0"/>
          <w:sz w:val="32"/>
          <w:szCs w:val="32"/>
        </w:rPr>
        <w:t>面向高等院校师范类专业毕业生公开招聘</w:t>
      </w:r>
      <w:r>
        <w:rPr>
          <w:rStyle w:val="12"/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</w:rPr>
        <w:t>教师公告</w:t>
      </w:r>
      <w:r>
        <w:rPr>
          <w:rStyle w:val="21"/>
          <w:rFonts w:hint="eastAsia" w:ascii="仿宋" w:hAnsi="仿宋" w:eastAsia="仿宋" w:cs="仿宋"/>
          <w:color w:val="000000"/>
          <w:spacing w:val="0"/>
          <w:sz w:val="32"/>
          <w:szCs w:val="32"/>
        </w:rPr>
        <w:t>、相关政策、纪律要求及违纪违规处理规定，清楚并理解其内容。我郑重承诺：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一、自觉遵守公开招聘的有关规定及聘用的有关政策。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四、诚信考试，遵守考试纪律，服从考试安排，不舞弊或协助他人舞弊；不参与网上不负责任的议论。远离考试违纪违法高压线，避免一次作弊，悔恨终生。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五、诚信履约，珍惜机会，不轻易放弃，珍惜信誉，严肃对待每一个招考环节，认真践行每一项招考要求。不随意放弃面试、体检、考察、聘用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应聘人员承诺签名：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rPr>
          <w:rStyle w:val="21"/>
          <w:rFonts w:ascii="仿宋" w:hAnsi="仿宋" w:eastAsia="仿宋" w:cs="Times New Roman"/>
          <w:color w:val="000000"/>
          <w:spacing w:val="0"/>
          <w:sz w:val="32"/>
          <w:szCs w:val="32"/>
        </w:rPr>
      </w:pPr>
      <w:r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  <w:t xml:space="preserve">                    </w:t>
      </w: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  <w:t xml:space="preserve">            </w:t>
      </w: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年</w:t>
      </w:r>
      <w:r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  <w:t xml:space="preserve">   </w:t>
      </w: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月</w:t>
      </w:r>
      <w:r>
        <w:rPr>
          <w:rStyle w:val="21"/>
          <w:rFonts w:ascii="仿宋" w:hAnsi="仿宋" w:eastAsia="仿宋" w:cs="仿宋"/>
          <w:color w:val="000000"/>
          <w:spacing w:val="0"/>
          <w:kern w:val="0"/>
          <w:sz w:val="32"/>
          <w:szCs w:val="32"/>
        </w:rPr>
        <w:t xml:space="preserve">   </w:t>
      </w:r>
      <w:r>
        <w:rPr>
          <w:rStyle w:val="21"/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30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t>10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—</w:t>
    </w:r>
  </w:p>
  <w:p>
    <w:pPr>
      <w:pStyle w:val="5"/>
      <w:ind w:right="360" w:firstLine="360"/>
      <w:rPr>
        <w:rStyle w:val="21"/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GFhMThhY2ViZGEwMDc0ODNjNzk3MmU3MTgzNmQifQ=="/>
  </w:docVars>
  <w:rsids>
    <w:rsidRoot w:val="00194D10"/>
    <w:rsid w:val="00054680"/>
    <w:rsid w:val="000B18F9"/>
    <w:rsid w:val="00194D10"/>
    <w:rsid w:val="00283824"/>
    <w:rsid w:val="002B5C81"/>
    <w:rsid w:val="00361E2C"/>
    <w:rsid w:val="004C1985"/>
    <w:rsid w:val="00513FC8"/>
    <w:rsid w:val="00543533"/>
    <w:rsid w:val="005F5432"/>
    <w:rsid w:val="00705C07"/>
    <w:rsid w:val="007205DF"/>
    <w:rsid w:val="0078500D"/>
    <w:rsid w:val="00843B77"/>
    <w:rsid w:val="00906D6E"/>
    <w:rsid w:val="009966E7"/>
    <w:rsid w:val="009A5346"/>
    <w:rsid w:val="009B25A8"/>
    <w:rsid w:val="009D791C"/>
    <w:rsid w:val="00A05BAC"/>
    <w:rsid w:val="00A24928"/>
    <w:rsid w:val="00A26F4D"/>
    <w:rsid w:val="00AC46C0"/>
    <w:rsid w:val="00AD5D99"/>
    <w:rsid w:val="00B06876"/>
    <w:rsid w:val="00B619FE"/>
    <w:rsid w:val="00BE5575"/>
    <w:rsid w:val="00C5040C"/>
    <w:rsid w:val="00C70461"/>
    <w:rsid w:val="00CB0DB2"/>
    <w:rsid w:val="00D13467"/>
    <w:rsid w:val="00D26AF2"/>
    <w:rsid w:val="00D55ECE"/>
    <w:rsid w:val="00DA6914"/>
    <w:rsid w:val="00E456D9"/>
    <w:rsid w:val="00F3542A"/>
    <w:rsid w:val="00FD6E7F"/>
    <w:rsid w:val="0440698E"/>
    <w:rsid w:val="058368B9"/>
    <w:rsid w:val="06113E74"/>
    <w:rsid w:val="07C4268C"/>
    <w:rsid w:val="0A351DCB"/>
    <w:rsid w:val="0B2C0851"/>
    <w:rsid w:val="1F6D338D"/>
    <w:rsid w:val="20F70394"/>
    <w:rsid w:val="21B5184C"/>
    <w:rsid w:val="261B455F"/>
    <w:rsid w:val="29807522"/>
    <w:rsid w:val="29BF5957"/>
    <w:rsid w:val="2DDB26AF"/>
    <w:rsid w:val="2FA45453"/>
    <w:rsid w:val="2FCC6F2B"/>
    <w:rsid w:val="31350B00"/>
    <w:rsid w:val="3389314E"/>
    <w:rsid w:val="42436058"/>
    <w:rsid w:val="44C66072"/>
    <w:rsid w:val="476F554C"/>
    <w:rsid w:val="4A215F03"/>
    <w:rsid w:val="52EF7822"/>
    <w:rsid w:val="545A6004"/>
    <w:rsid w:val="5BCB58EF"/>
    <w:rsid w:val="5FAD16DE"/>
    <w:rsid w:val="5FC43065"/>
    <w:rsid w:val="60581E83"/>
    <w:rsid w:val="61B0594D"/>
    <w:rsid w:val="66766CD0"/>
    <w:rsid w:val="683544D8"/>
    <w:rsid w:val="6EC17CE0"/>
    <w:rsid w:val="72D37159"/>
    <w:rsid w:val="79C12EBE"/>
    <w:rsid w:val="7DE85267"/>
    <w:rsid w:val="7F596117"/>
    <w:rsid w:val="7F6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rPr>
      <w:rFonts w:ascii="宋体" w:hAnsi="宋体" w:cs="宋体"/>
      <w:sz w:val="32"/>
      <w:szCs w:val="32"/>
    </w:r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"/>
    <w:basedOn w:val="3"/>
    <w:link w:val="19"/>
    <w:qFormat/>
    <w:uiPriority w:val="99"/>
    <w:pPr>
      <w:ind w:firstLine="664"/>
    </w:p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paragraph" w:customStyle="1" w:styleId="14">
    <w:name w:val="_Style 3"/>
    <w:qFormat/>
    <w:uiPriority w:val="99"/>
    <w:pPr>
      <w:wordWrap w:val="0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customStyle="1" w:styleId="15">
    <w:name w:val="Heading 4 Char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Footer Char"/>
    <w:basedOn w:val="11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Header Char"/>
    <w:basedOn w:val="11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Body Text First Indent Char"/>
    <w:basedOn w:val="16"/>
    <w:link w:val="8"/>
    <w:semiHidden/>
    <w:qFormat/>
    <w:uiPriority w:val="99"/>
  </w:style>
  <w:style w:type="paragraph" w:customStyle="1" w:styleId="20">
    <w:name w:val="Heading4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Heading1"/>
    <w:basedOn w:val="1"/>
    <w:qFormat/>
    <w:uiPriority w:val="99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23">
    <w:name w:val="UserStyle_0"/>
    <w:basedOn w:val="1"/>
    <w:qFormat/>
    <w:uiPriority w:val="99"/>
    <w:pPr>
      <w:ind w:firstLine="200" w:firstLineChars="200"/>
    </w:pPr>
  </w:style>
  <w:style w:type="paragraph" w:customStyle="1" w:styleId="24">
    <w:name w:val="UserStyle_1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5">
    <w:name w:val="HtmlNormal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26">
    <w:name w:val="Heading3"/>
    <w:basedOn w:val="1"/>
    <w:qFormat/>
    <w:uiPriority w:val="99"/>
    <w:pPr>
      <w:keepNext/>
      <w:keepLines/>
      <w:spacing w:before="260" w:after="260" w:line="415" w:lineRule="auto"/>
    </w:pPr>
    <w:rPr>
      <w:b/>
      <w:bCs/>
      <w:sz w:val="32"/>
      <w:szCs w:val="32"/>
    </w:rPr>
  </w:style>
  <w:style w:type="paragraph" w:customStyle="1" w:styleId="27">
    <w:name w:val="Heading2"/>
    <w:basedOn w:val="1"/>
    <w:qFormat/>
    <w:uiPriority w:val="99"/>
    <w:pPr>
      <w:keepNext/>
      <w:keepLines/>
      <w:spacing w:before="260" w:after="260" w:line="415" w:lineRule="auto"/>
    </w:pPr>
    <w:rPr>
      <w:rFonts w:ascii="Luxi Sans" w:hAnsi="Luxi Sans" w:eastAsia="黑体" w:cs="Luxi Sans"/>
      <w:b/>
      <w:bCs/>
      <w:sz w:val="32"/>
      <w:szCs w:val="32"/>
    </w:rPr>
  </w:style>
  <w:style w:type="character" w:customStyle="1" w:styleId="28">
    <w:name w:val="PageNumber"/>
    <w:basedOn w:val="21"/>
    <w:qFormat/>
    <w:uiPriority w:val="99"/>
  </w:style>
  <w:style w:type="table" w:customStyle="1" w:styleId="29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429</Words>
  <Characters>432</Characters>
  <Lines>0</Lines>
  <Paragraphs>0</Paragraphs>
  <TotalTime>5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2022-05-27T07:22:00Z</dcterms:created>
  <dc:creator>Administrator</dc:creator>
  <cp:lastModifiedBy>NTKO</cp:lastModifiedBy>
  <dcterms:modified xsi:type="dcterms:W3CDTF">2023-06-12T03:21:36Z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D11394A9F8B24CC38595F62BD7C50229_13</vt:lpwstr>
  </property>
</Properties>
</file>