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苍梧县公开遴选中小学教师推荐表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370"/>
        <w:gridCol w:w="1109"/>
        <w:gridCol w:w="1109"/>
        <w:gridCol w:w="740"/>
        <w:gridCol w:w="924"/>
        <w:gridCol w:w="925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第一学历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毕业院校及专业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第二学历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毕业院校及专业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配偶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推荐岗位</w:t>
            </w: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59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59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</w:t>
            </w:r>
          </w:p>
          <w:p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</w:p>
          <w:p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历</w:t>
            </w:r>
          </w:p>
        </w:tc>
        <w:tc>
          <w:tcPr>
            <w:tcW w:w="7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获</w:t>
            </w:r>
          </w:p>
          <w:p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</w:t>
            </w:r>
          </w:p>
          <w:p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情</w:t>
            </w:r>
          </w:p>
          <w:p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况</w:t>
            </w:r>
          </w:p>
        </w:tc>
        <w:tc>
          <w:tcPr>
            <w:tcW w:w="7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</w:t>
            </w:r>
          </w:p>
          <w:p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荐</w:t>
            </w:r>
          </w:p>
          <w:p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</w:t>
            </w:r>
          </w:p>
          <w:p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由</w:t>
            </w:r>
          </w:p>
        </w:tc>
        <w:tc>
          <w:tcPr>
            <w:tcW w:w="7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单位集体研究情况</w:t>
            </w:r>
          </w:p>
        </w:tc>
        <w:tc>
          <w:tcPr>
            <w:tcW w:w="7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          校长签名：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YmRmM2QwN2I4ZmM4NmZjYzE2MmQ1ZDhlMTQyYjkifQ=="/>
  </w:docVars>
  <w:rsids>
    <w:rsidRoot w:val="00000000"/>
    <w:rsid w:val="5E09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2023-07-10T05:51:48Z</dcterms:created>
  <dc:creator>Administrator</dc:creator>
  <cp:lastModifiedBy>竹山口养蜂人</cp:lastModifiedBy>
  <dcterms:modified xsi:type="dcterms:W3CDTF">2023-07-10T05:51:55Z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D1CC3F8DAC334386AE4E439E1F8E1DE8_12</vt:lpwstr>
  </property>
</Properties>
</file>