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center"/>
        <w:rPr>
          <w:sz w:val="24"/>
          <w:szCs w:val="24"/>
        </w:rPr>
      </w:pPr>
      <w:r>
        <w:rPr>
          <w:rFonts w:ascii="仿宋" w:hAnsi="仿宋" w:eastAsia="仿宋" w:cs="仿宋"/>
          <w:color w:val="333333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  <w:shd w:val="clear" w:fill="FFFFFF"/>
        </w:rPr>
        <w:t>蚌埠第二中学2023年公开招聘教师招聘岗位、数量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center"/>
        <w:rPr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  <w:shd w:val="clear" w:fill="FFFFFF"/>
        </w:rPr>
        <w:t>及面试教材</w:t>
      </w:r>
    </w:p>
    <w:tbl>
      <w:tblPr>
        <w:tblW w:w="9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740"/>
        <w:gridCol w:w="1185"/>
        <w:gridCol w:w="1200"/>
        <w:gridCol w:w="585"/>
        <w:gridCol w:w="4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序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号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429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面试教材版本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9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蚌埠第二中学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高中语文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0501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语文，人民教育出版社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蚌埠第二中学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0502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数学，北京师范大学出版社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蚌埠第二中学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高中英语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0503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英语，人民教育出版社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蚌埠第二中学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高中物理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0504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物理，人民教育出版社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蚌埠第二中学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高中化学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0505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化学，山东科学技术出版社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蚌埠第二中学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高中生物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0506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生物学，人民教育出版社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rPr>
          <w:sz w:val="24"/>
          <w:szCs w:val="24"/>
        </w:rPr>
      </w:pPr>
      <w:r>
        <w:rPr>
          <w:rFonts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0" w:lineRule="atLeast"/>
        <w:ind w:left="0" w:right="0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3F1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2023-08-15T01:45:08Z</dcterms:created>
  <dc:creator>SX-T</dc:creator>
  <cp:lastModifiedBy>SX-T</cp:lastModifiedBy>
  <dcterms:modified xsi:type="dcterms:W3CDTF">2023-08-15T01:45:40Z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FB1575FA852347F6A0271740FB7C0909_12</vt:lpwstr>
  </property>
</Properties>
</file>