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 w:val="0"/>
          <w:bCs w:val="0"/>
          <w:kern w:val="0"/>
          <w:sz w:val="40"/>
          <w:szCs w:val="40"/>
          <w:lang w:val="en-US" w:eastAsia="zh-CN"/>
        </w:rPr>
      </w:pPr>
      <w:r>
        <w:rPr>
          <w:rFonts w:hint="default" w:ascii="方正小标宋简体" w:hAnsi="方正小标宋简体" w:eastAsia="方正小标宋简体" w:cs="方正小标宋简体"/>
          <w:b w:val="0"/>
          <w:bCs w:val="0"/>
          <w:kern w:val="0"/>
          <w:sz w:val="40"/>
          <w:szCs w:val="40"/>
          <w:lang w:val="en-US" w:eastAsia="zh-CN"/>
        </w:rPr>
        <w:t>珠海市教育局2023年秋季面向社会公开招聘</w:t>
      </w:r>
    </w:p>
    <w:p>
      <w:pPr>
        <w:jc w:val="center"/>
        <w:rPr>
          <w:rFonts w:hint="eastAsia" w:ascii="方正小标宋简体" w:hAnsi="方正小标宋简体" w:eastAsia="方正小标宋简体" w:cs="方正小标宋简体"/>
          <w:b w:val="0"/>
          <w:bCs w:val="0"/>
          <w:kern w:val="0"/>
          <w:sz w:val="40"/>
          <w:szCs w:val="40"/>
          <w:lang w:val="en-US" w:eastAsia="zh-CN"/>
        </w:rPr>
      </w:pPr>
      <w:r>
        <w:rPr>
          <w:rFonts w:hint="default" w:ascii="方正小标宋简体" w:hAnsi="方正小标宋简体" w:eastAsia="方正小标宋简体" w:cs="方正小标宋简体"/>
          <w:b w:val="0"/>
          <w:bCs w:val="0"/>
          <w:kern w:val="0"/>
          <w:sz w:val="40"/>
          <w:szCs w:val="40"/>
          <w:lang w:val="en-US" w:eastAsia="zh-CN"/>
        </w:rPr>
        <w:t>所属学校事业编制教师</w:t>
      </w:r>
      <w:r>
        <w:rPr>
          <w:rFonts w:hint="eastAsia" w:ascii="方正小标宋简体" w:hAnsi="方正小标宋简体" w:eastAsia="方正小标宋简体" w:cs="方正小标宋简体"/>
          <w:b w:val="0"/>
          <w:bCs w:val="0"/>
          <w:kern w:val="0"/>
          <w:sz w:val="40"/>
          <w:szCs w:val="40"/>
          <w:lang w:val="en-US" w:eastAsia="zh-CN"/>
        </w:rPr>
        <w:t>现场资格复审自查清单</w:t>
      </w:r>
    </w:p>
    <w:p>
      <w:pPr>
        <w:rPr>
          <w:rFonts w:hint="eastAsia"/>
          <w:lang w:val="en-US" w:eastAsia="zh-CN"/>
        </w:rPr>
      </w:pPr>
    </w:p>
    <w:p>
      <w:pPr>
        <w:rPr>
          <w:rFonts w:hint="eastAsia"/>
          <w:sz w:val="28"/>
          <w:szCs w:val="32"/>
          <w:u w:val="single"/>
          <w:lang w:val="en-US" w:eastAsia="zh-CN"/>
        </w:rPr>
      </w:pPr>
      <w:r>
        <w:rPr>
          <w:rFonts w:hint="eastAsia" w:ascii="方正仿宋_GB2312" w:hAnsi="方正仿宋_GB2312" w:eastAsia="方正仿宋_GB2312" w:cs="方正仿宋_GB2312"/>
          <w:sz w:val="28"/>
          <w:szCs w:val="32"/>
          <w:lang w:val="en-US" w:eastAsia="zh-CN"/>
        </w:rPr>
        <w:t>考生姓名：</w:t>
      </w:r>
      <w:r>
        <w:rPr>
          <w:rFonts w:hint="eastAsia" w:ascii="方正仿宋_GB2312" w:hAnsi="方正仿宋_GB2312" w:eastAsia="方正仿宋_GB2312" w:cs="方正仿宋_GB2312"/>
          <w:sz w:val="28"/>
          <w:szCs w:val="32"/>
          <w:u w:val="single"/>
          <w:lang w:val="en-US" w:eastAsia="zh-CN"/>
        </w:rPr>
        <w:t xml:space="preserve">                 </w:t>
      </w:r>
      <w:r>
        <w:rPr>
          <w:rFonts w:hint="eastAsia" w:ascii="方正仿宋_GB2312" w:hAnsi="方正仿宋_GB2312" w:eastAsia="方正仿宋_GB2312" w:cs="方正仿宋_GB2312"/>
          <w:sz w:val="28"/>
          <w:szCs w:val="32"/>
          <w:lang w:val="en-US" w:eastAsia="zh-CN"/>
        </w:rPr>
        <w:t xml:space="preserve">       报考岗位：</w:t>
      </w:r>
      <w:r>
        <w:rPr>
          <w:rFonts w:hint="eastAsia" w:ascii="方正仿宋_GB2312" w:hAnsi="方正仿宋_GB2312" w:eastAsia="方正仿宋_GB2312" w:cs="方正仿宋_GB2312"/>
          <w:sz w:val="28"/>
          <w:szCs w:val="32"/>
          <w:u w:val="single"/>
          <w:lang w:val="en-US" w:eastAsia="zh-CN"/>
        </w:rPr>
        <w:t xml:space="preserve">                </w:t>
      </w:r>
      <w:r>
        <w:rPr>
          <w:rFonts w:hint="eastAsia"/>
          <w:sz w:val="28"/>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left"/>
        <w:textAlignment w:val="auto"/>
        <w:rPr>
          <w:rFonts w:hint="eastAsia" w:ascii="方正仿宋_GB2312" w:hAnsi="方正仿宋_GB2312" w:eastAsia="方正仿宋_GB2312" w:cs="方正仿宋_GB2312"/>
          <w:sz w:val="28"/>
          <w:szCs w:val="32"/>
          <w:u w:val="single"/>
          <w:lang w:val="en-US" w:eastAsia="zh-CN"/>
        </w:rPr>
      </w:pPr>
      <w:r>
        <w:rPr>
          <w:rFonts w:hint="eastAsia" w:ascii="方正仿宋_GB2312" w:hAnsi="方正仿宋_GB2312" w:eastAsia="方正仿宋_GB2312" w:cs="方正仿宋_GB2312"/>
          <w:sz w:val="28"/>
          <w:szCs w:val="32"/>
          <w:u w:val="single"/>
          <w:lang w:val="en-US" w:eastAsia="zh-CN"/>
        </w:rPr>
        <w:t>请自查个人资料是否完整并按顺序整理以下材料，完成请打“√”：</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default"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①报名表原件（</w:t>
      </w:r>
      <w:r>
        <w:rPr>
          <w:rFonts w:hint="eastAsia" w:ascii="方正仿宋_GB2312" w:hAnsi="方正仿宋_GB2312" w:eastAsia="方正仿宋_GB2312" w:cs="方正仿宋_GB2312"/>
          <w:sz w:val="24"/>
          <w:szCs w:val="24"/>
          <w:u w:val="single"/>
          <w:lang w:val="en-US" w:eastAsia="zh-CN"/>
        </w:rPr>
        <w:t>贴照片并签名</w:t>
      </w:r>
      <w:r>
        <w:rPr>
          <w:rFonts w:hint="eastAsia" w:ascii="方正仿宋_GB2312" w:hAnsi="方正仿宋_GB2312" w:eastAsia="方正仿宋_GB2312" w:cs="方正仿宋_GB2312"/>
          <w:sz w:val="24"/>
          <w:szCs w:val="24"/>
          <w:u w:val="none"/>
          <w:lang w:val="en-US" w:eastAsia="zh-CN"/>
        </w:rPr>
        <w:t xml:space="preserve">）；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②有效身份证、学生证（</w:t>
      </w:r>
      <w:r>
        <w:rPr>
          <w:rFonts w:hint="eastAsia" w:ascii="方正仿宋_GB2312" w:hAnsi="方正仿宋_GB2312" w:eastAsia="方正仿宋_GB2312" w:cs="方正仿宋_GB2312"/>
          <w:sz w:val="24"/>
          <w:szCs w:val="24"/>
          <w:u w:val="single"/>
          <w:lang w:val="en-US" w:eastAsia="zh-CN"/>
        </w:rPr>
        <w:t>验原件交复印件</w:t>
      </w:r>
      <w:r>
        <w:rPr>
          <w:rFonts w:hint="eastAsia" w:ascii="方正仿宋_GB2312" w:hAnsi="方正仿宋_GB2312" w:eastAsia="方正仿宋_GB2312" w:cs="方正仿宋_GB2312"/>
          <w:sz w:val="24"/>
          <w:szCs w:val="24"/>
          <w:u w:val="none"/>
          <w:lang w:val="en-US" w:eastAsia="zh-CN"/>
        </w:rPr>
        <w:t xml:space="preserve">）；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none"/>
          <w:lang w:val="en-US" w:eastAsia="zh-CN"/>
        </w:rPr>
        <w:t>③已取得的学历、学位证书（</w:t>
      </w:r>
      <w:r>
        <w:rPr>
          <w:rFonts w:hint="eastAsia" w:ascii="方正仿宋_GB2312" w:hAnsi="方正仿宋_GB2312" w:eastAsia="方正仿宋_GB2312" w:cs="方正仿宋_GB2312"/>
          <w:sz w:val="24"/>
          <w:szCs w:val="24"/>
          <w:u w:val="single"/>
          <w:lang w:val="en-US" w:eastAsia="zh-CN"/>
        </w:rPr>
        <w:t>取得国（境）外学历者还须提交教育部</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left"/>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single"/>
          <w:lang w:val="en-US" w:eastAsia="zh-CN"/>
        </w:rPr>
        <w:t>中国留学服务中心出具的国外学历学位认证书，验原件交复印件</w:t>
      </w:r>
      <w:r>
        <w:rPr>
          <w:rFonts w:hint="eastAsia" w:ascii="方正仿宋_GB2312" w:hAnsi="方正仿宋_GB2312" w:eastAsia="方正仿宋_GB2312" w:cs="方正仿宋_GB2312"/>
          <w:sz w:val="24"/>
          <w:szCs w:val="24"/>
          <w:u w:val="none"/>
          <w:lang w:val="en-US" w:eastAsia="zh-CN"/>
        </w:rPr>
        <w:t xml:space="preserve">）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left"/>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④毕业生推荐表（函），如资格审查时无法提供</w:t>
      </w:r>
      <w:bookmarkStart w:id="0" w:name="_GoBack"/>
      <w:bookmarkEnd w:id="0"/>
      <w:r>
        <w:rPr>
          <w:rFonts w:hint="eastAsia" w:ascii="方正仿宋_GB2312" w:hAnsi="方正仿宋_GB2312" w:eastAsia="方正仿宋_GB2312" w:cs="方正仿宋_GB2312"/>
          <w:sz w:val="24"/>
          <w:szCs w:val="24"/>
          <w:u w:val="none"/>
          <w:lang w:val="en-US" w:eastAsia="zh-CN"/>
        </w:rPr>
        <w:t>推荐表，须提供院系推荐意</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left"/>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见。（</w:t>
      </w:r>
      <w:r>
        <w:rPr>
          <w:rFonts w:hint="eastAsia" w:ascii="方正仿宋_GB2312" w:hAnsi="方正仿宋_GB2312" w:eastAsia="方正仿宋_GB2312" w:cs="方正仿宋_GB2312"/>
          <w:sz w:val="24"/>
          <w:szCs w:val="24"/>
          <w:u w:val="single"/>
          <w:lang w:val="en-US" w:eastAsia="zh-CN"/>
        </w:rPr>
        <w:t>推荐表验原件交复印件，证明文件收原件</w:t>
      </w:r>
      <w:r>
        <w:rPr>
          <w:rFonts w:hint="eastAsia" w:ascii="方正仿宋_GB2312" w:hAnsi="方正仿宋_GB2312" w:eastAsia="方正仿宋_GB2312" w:cs="方正仿宋_GB2312"/>
          <w:sz w:val="24"/>
          <w:szCs w:val="24"/>
          <w:u w:val="none"/>
          <w:lang w:val="en-US" w:eastAsia="zh-CN"/>
        </w:rPr>
        <w:t xml:space="preserve">）；                      </w:t>
      </w:r>
      <w:r>
        <w:rPr>
          <w:rFonts w:hint="eastAsia" w:ascii="方正仿宋_GB2312" w:hAnsi="方正仿宋_GB2312" w:eastAsia="方正仿宋_GB2312" w:cs="方正仿宋_GB2312"/>
          <w:sz w:val="24"/>
          <w:szCs w:val="24"/>
          <w:u w:val="none"/>
          <w:lang w:val="en-US" w:eastAsia="zh-CN"/>
        </w:rPr>
        <w:sym w:font="Wingdings 2" w:char="00A3"/>
      </w:r>
      <w:r>
        <w:rPr>
          <w:rFonts w:hint="eastAsia" w:ascii="方正仿宋_GB2312" w:hAnsi="方正仿宋_GB2312" w:eastAsia="方正仿宋_GB2312" w:cs="方正仿宋_GB2312"/>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⑤成绩单复印件（</w:t>
      </w:r>
      <w:r>
        <w:rPr>
          <w:rFonts w:hint="eastAsia" w:ascii="方正仿宋_GB2312" w:hAnsi="方正仿宋_GB2312" w:eastAsia="方正仿宋_GB2312" w:cs="方正仿宋_GB2312"/>
          <w:sz w:val="24"/>
          <w:szCs w:val="24"/>
          <w:u w:val="single"/>
          <w:lang w:val="en-US" w:eastAsia="zh-CN"/>
        </w:rPr>
        <w:t>需有院系加盖公章</w:t>
      </w:r>
      <w:r>
        <w:rPr>
          <w:rFonts w:hint="eastAsia" w:ascii="方正仿宋_GB2312" w:hAnsi="方正仿宋_GB2312" w:eastAsia="方正仿宋_GB2312" w:cs="方正仿宋_GB2312"/>
          <w:sz w:val="24"/>
          <w:szCs w:val="24"/>
          <w:u w:val="none"/>
          <w:lang w:val="en-US" w:eastAsia="zh-CN"/>
        </w:rPr>
        <w:t xml:space="preserve">）或工作经历证明原件；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left"/>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⑥教师资格证明相关材料（</w:t>
      </w:r>
      <w:r>
        <w:rPr>
          <w:rFonts w:hint="eastAsia" w:ascii="方正仿宋_GB2312" w:hAnsi="方正仿宋_GB2312" w:eastAsia="方正仿宋_GB2312" w:cs="方正仿宋_GB2312"/>
          <w:sz w:val="24"/>
          <w:szCs w:val="24"/>
          <w:u w:val="single"/>
          <w:lang w:val="en-US" w:eastAsia="zh-CN"/>
        </w:rPr>
        <w:t>验原件交复印件</w:t>
      </w:r>
      <w:r>
        <w:rPr>
          <w:rFonts w:hint="eastAsia" w:ascii="方正仿宋_GB2312" w:hAnsi="方正仿宋_GB2312" w:eastAsia="方正仿宋_GB2312" w:cs="方正仿宋_GB2312"/>
          <w:sz w:val="24"/>
          <w:szCs w:val="24"/>
          <w:u w:val="none"/>
          <w:lang w:val="en-US" w:eastAsia="zh-CN"/>
        </w:rPr>
        <w:t xml:space="preserve">）；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⑦岗位条件要求的其他详细证明材料（</w:t>
      </w:r>
      <w:r>
        <w:rPr>
          <w:rFonts w:hint="eastAsia" w:ascii="方正仿宋_GB2312" w:hAnsi="方正仿宋_GB2312" w:eastAsia="方正仿宋_GB2312" w:cs="方正仿宋_GB2312"/>
          <w:sz w:val="24"/>
          <w:szCs w:val="24"/>
          <w:u w:val="single"/>
          <w:lang w:val="en-US" w:eastAsia="zh-CN"/>
        </w:rPr>
        <w:t>请以列表形式填写在下方横线处</w:t>
      </w:r>
      <w:r>
        <w:rPr>
          <w:rFonts w:hint="eastAsia" w:ascii="方正仿宋_GB2312" w:hAnsi="方正仿宋_GB2312" w:eastAsia="方正仿宋_GB2312" w:cs="方正仿宋_GB231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eastAsia" w:ascii="方正仿宋_GB2312" w:hAnsi="方正仿宋_GB2312" w:eastAsia="方正仿宋_GB2312" w:cs="方正仿宋_GB2312"/>
          <w:sz w:val="24"/>
          <w:szCs w:val="24"/>
          <w:u w:val="none"/>
          <w:lang w:val="en-US" w:eastAsia="zh-CN"/>
        </w:rPr>
      </w:pPr>
      <w:r>
        <w:rPr>
          <w:rFonts w:hint="eastAsia" w:ascii="方正仿宋_GB2312" w:hAnsi="方正仿宋_GB2312" w:eastAsia="方正仿宋_GB2312" w:cs="方正仿宋_GB2312"/>
          <w:sz w:val="24"/>
          <w:szCs w:val="24"/>
          <w:u w:val="none"/>
          <w:lang w:val="en-US" w:eastAsia="zh-CN"/>
        </w:rPr>
        <w:t xml:space="preserve">⑧关于报考资格的承诺书（现场发放，如未领取可向工作人员索取）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jc w:val="both"/>
        <w:textAlignment w:val="auto"/>
        <w:rPr>
          <w:rFonts w:hint="eastAsia" w:ascii="仿宋_GB2312" w:hAnsi="仿宋_GB2312" w:eastAsia="仿宋_GB2312" w:cs="仿宋_GB2312"/>
          <w:b/>
          <w:bCs/>
          <w:sz w:val="30"/>
          <w:szCs w:val="30"/>
          <w:lang w:eastAsia="zh-CN"/>
        </w:rPr>
      </w:pPr>
      <w:r>
        <w:rPr>
          <w:rFonts w:hint="eastAsia" w:ascii="方正仿宋_GB2312" w:hAnsi="方正仿宋_GB2312" w:eastAsia="方正仿宋_GB2312" w:cs="方正仿宋_GB2312"/>
          <w:sz w:val="24"/>
          <w:szCs w:val="24"/>
          <w:u w:val="none"/>
          <w:lang w:val="en-US" w:eastAsia="zh-CN"/>
        </w:rPr>
        <w:t>⑨其他</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none"/>
          <w:lang w:val="en-US" w:eastAsia="zh-CN"/>
        </w:rPr>
        <w:t xml:space="preserve">                          </w:t>
      </w:r>
      <w:r>
        <w:rPr>
          <w:rFonts w:hint="eastAsia" w:ascii="方正仿宋_GB2312" w:hAnsi="方正仿宋_GB2312" w:eastAsia="方正仿宋_GB2312" w:cs="方正仿宋_GB2312"/>
          <w:sz w:val="24"/>
          <w:szCs w:val="24"/>
          <w:u w:val="none"/>
          <w:lang w:val="en-US" w:eastAsia="zh-CN"/>
        </w:rPr>
        <w:sym w:font="Wingdings 2" w:char="00A3"/>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jc w:val="both"/>
        <w:textAlignment w:val="auto"/>
        <w:rPr>
          <w:rFonts w:hint="eastAsia" w:ascii="仿宋_GB2312" w:hAnsi="仿宋_GB2312" w:eastAsia="仿宋_GB2312" w:cs="仿宋_GB2312"/>
          <w:b/>
          <w:bCs/>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本人</w:t>
      </w:r>
      <w:r>
        <w:rPr>
          <w:rFonts w:hint="eastAsia" w:ascii="仿宋_GB2312" w:hAnsi="仿宋_GB2312" w:eastAsia="仿宋_GB2312" w:cs="仿宋_GB2312"/>
          <w:b/>
          <w:bCs/>
          <w:sz w:val="24"/>
          <w:szCs w:val="24"/>
          <w:lang w:val="en-US" w:eastAsia="zh-CN"/>
        </w:rPr>
        <w:t>已了解珠海市教育局2023年秋季面向社会公开招聘所属学校事业编制教师招聘公告及资格复审要求，</w:t>
      </w:r>
      <w:r>
        <w:rPr>
          <w:rFonts w:hint="eastAsia" w:ascii="仿宋_GB2312" w:hAnsi="仿宋_GB2312" w:eastAsia="仿宋_GB2312" w:cs="仿宋_GB2312"/>
          <w:b/>
          <w:bCs/>
          <w:sz w:val="24"/>
          <w:szCs w:val="24"/>
          <w:lang w:eastAsia="zh-CN"/>
        </w:rPr>
        <w:t>承诺</w:t>
      </w:r>
      <w:r>
        <w:rPr>
          <w:rFonts w:hint="eastAsia" w:ascii="仿宋_GB2312" w:hAnsi="仿宋_GB2312" w:eastAsia="仿宋_GB2312" w:cs="仿宋_GB2312"/>
          <w:b/>
          <w:bCs/>
          <w:sz w:val="24"/>
          <w:szCs w:val="24"/>
          <w:lang w:val="en-US" w:eastAsia="zh-CN"/>
        </w:rPr>
        <w:t>以上所提交的资格复审材料（原件及复印件）均真实、正确。如有弄虚作假,本人为此承担全部责任和后果。</w:t>
      </w:r>
    </w:p>
    <w:p>
      <w:pPr>
        <w:rPr>
          <w:rFonts w:hint="eastAsia"/>
          <w:sz w:val="24"/>
          <w:szCs w:val="24"/>
          <w:u w:val="none"/>
          <w:lang w:val="en-US" w:eastAsia="zh-CN"/>
        </w:rPr>
      </w:pPr>
      <w:r>
        <w:rPr>
          <w:rFonts w:hint="eastAsia"/>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承诺人：</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jc w:val="righ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日期：2023年11月  日</w:t>
      </w: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73E78D-2225-4702-B1D2-8231B751E3AE}"/>
  </w:font>
  <w:font w:name="方正小标宋简体">
    <w:panose1 w:val="02000000000000000000"/>
    <w:charset w:val="86"/>
    <w:family w:val="auto"/>
    <w:pitch w:val="default"/>
    <w:sig w:usb0="00000001" w:usb1="08000000" w:usb2="00000000" w:usb3="00000000" w:csb0="00040000" w:csb1="00000000"/>
    <w:embedRegular r:id="rId2" w:fontKey="{EDC9E0E4-C45C-4688-A55D-EACBDC645473}"/>
  </w:font>
  <w:font w:name="方正仿宋_GB2312">
    <w:panose1 w:val="02000000000000000000"/>
    <w:charset w:val="86"/>
    <w:family w:val="auto"/>
    <w:pitch w:val="default"/>
    <w:sig w:usb0="A00002BF" w:usb1="184F6CFA" w:usb2="00000012" w:usb3="00000000" w:csb0="00040001" w:csb1="00000000"/>
    <w:embedRegular r:id="rId3" w:fontKey="{4167DDB2-C395-426D-AA09-3C9186B194EC}"/>
  </w:font>
  <w:font w:name="Wingdings 2">
    <w:panose1 w:val="05020102010507070707"/>
    <w:charset w:val="00"/>
    <w:family w:val="auto"/>
    <w:pitch w:val="default"/>
    <w:sig w:usb0="00000000" w:usb1="00000000" w:usb2="00000000" w:usb3="00000000" w:csb0="80000000" w:csb1="00000000"/>
    <w:embedRegular r:id="rId4" w:fontKey="{CF741EE9-2099-4A88-8469-F3E73C4DD7E2}"/>
  </w:font>
  <w:font w:name="仿宋_GB2312">
    <w:panose1 w:val="02010609030101010101"/>
    <w:charset w:val="86"/>
    <w:family w:val="auto"/>
    <w:pitch w:val="default"/>
    <w:sig w:usb0="00000001" w:usb1="080E0000" w:usb2="00000000" w:usb3="00000000" w:csb0="00040000" w:csb1="00000000"/>
    <w:embedRegular r:id="rId5" w:fontKey="{85050DF9-B256-43ED-BF98-3F0C51ECE6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Yjk5ZDMzN2Y3ODIyODU4MTAwNzFhYWE4M2JkNGEifQ=="/>
  </w:docVars>
  <w:rsids>
    <w:rsidRoot w:val="2EDC5137"/>
    <w:rsid w:val="05AE291A"/>
    <w:rsid w:val="0C7947F3"/>
    <w:rsid w:val="18040982"/>
    <w:rsid w:val="1C9247AD"/>
    <w:rsid w:val="23D079E7"/>
    <w:rsid w:val="250D0D56"/>
    <w:rsid w:val="2D564730"/>
    <w:rsid w:val="2EDC5137"/>
    <w:rsid w:val="2F983585"/>
    <w:rsid w:val="481B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2023-11-11T15:49:00Z</dcterms:created>
  <dc:creator>小白</dc:creator>
  <cp:lastModifiedBy>零点</cp:lastModifiedBy>
  <dcterms:modified xsi:type="dcterms:W3CDTF">2023-11-12T13:25:56Z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32902E42A3974AD0A8F8A64E4284332C_13</vt:lpwstr>
  </property>
</Properties>
</file>