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绵阳开放大学面试考核安排</w:t>
      </w:r>
    </w:p>
    <w:p>
      <w:pPr>
        <w:pStyle w:val="2"/>
        <w:rPr>
          <w:rFonts w:hint="eastAsia"/>
        </w:rPr>
      </w:pPr>
    </w:p>
    <w:p>
      <w:pPr>
        <w:widowControl/>
        <w:numPr>
          <w:ilvl w:val="0"/>
          <w:numId w:val="1"/>
        </w:numPr>
        <w:ind w:firstLine="514"/>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现场资格复审</w:t>
      </w:r>
    </w:p>
    <w:p>
      <w:pPr>
        <w:widowControl/>
        <w:ind w:left="0" w:leftChars="0" w:firstLine="640" w:firstLineChars="0"/>
        <w:jc w:val="left"/>
        <w:rPr>
          <w:rFonts w:hint="default"/>
          <w:lang w:val="en-US" w:eastAsia="zh-CN"/>
        </w:rPr>
      </w:pPr>
      <w:r>
        <w:rPr>
          <w:rFonts w:hint="eastAsia" w:ascii="仿宋_GB2312" w:hAnsi="仿宋_GB2312" w:eastAsia="仿宋_GB2312" w:cs="仿宋_GB2312"/>
          <w:kern w:val="2"/>
          <w:sz w:val="32"/>
          <w:szCs w:val="32"/>
          <w:lang w:val="en-US" w:eastAsia="zh-CN" w:bidi="ar-SA"/>
        </w:rPr>
        <w:t>本次现场资格复审的考生为网上报名资料审查合格者。现场资格复审合格的报考人员，方可进入面试考核环节。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（一）复审时间：</w:t>
      </w:r>
      <w:r>
        <w:rPr>
          <w:rFonts w:hint="eastAsia" w:ascii="仿宋_GB2312" w:hAnsi="仿宋_GB2312" w:eastAsia="仿宋_GB2312" w:cs="仿宋_GB2312"/>
          <w:sz w:val="32"/>
          <w:szCs w:val="32"/>
          <w:lang w:val="en-US" w:eastAsia="zh-CN"/>
        </w:rPr>
        <w:t>2023年12</w:t>
      </w:r>
      <w:r>
        <w:rPr>
          <w:rFonts w:hint="eastAsia" w:ascii="仿宋_GB2312" w:hAnsi="仿宋_GB2312" w:eastAsia="仿宋_GB2312" w:cs="仿宋_GB2312"/>
          <w:sz w:val="32"/>
          <w:szCs w:val="32"/>
          <w:highlight w:val="none"/>
          <w:lang w:val="en-US" w:eastAsia="zh-CN"/>
        </w:rPr>
        <w:t>月8</w:t>
      </w:r>
      <w:r>
        <w:rPr>
          <w:rFonts w:hint="eastAsia" w:ascii="仿宋_GB2312" w:hAnsi="仿宋_GB2312" w:eastAsia="仿宋_GB2312" w:cs="仿宋_GB2312"/>
          <w:sz w:val="32"/>
          <w:szCs w:val="32"/>
          <w:lang w:val="en-US" w:eastAsia="zh-CN"/>
        </w:rPr>
        <w:t>日14:00-16:00。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（二）复审地点：</w:t>
      </w:r>
      <w:r>
        <w:rPr>
          <w:rFonts w:hint="eastAsia" w:ascii="仿宋_GB2312" w:hAnsi="仿宋_GB2312" w:eastAsia="仿宋_GB2312" w:cs="仿宋_GB2312"/>
          <w:sz w:val="32"/>
          <w:szCs w:val="32"/>
          <w:lang w:val="en-US" w:eastAsia="zh-CN"/>
        </w:rPr>
        <w:t xml:space="preserve">绵阳开放大学御营校区（绵阳市长虹大道南段71号）社区教育大楼一楼服务大厅。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（三）复审所需提供资料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1.《四川省绵阳市2023年事业单位公开考核招聘人才报名审核表》1份（须在表中粘贴近期免冠证件照片，以下简称《报名审核表》）；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2.居民有效身份证件原件及复印件1份，本人近期免冠正面1寸纸质证件照片1张；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3.国内往届毕业生须提供毕业证、学位证、学信网查询验证报告原件及复印件1份；国内应届毕业生须提供学信网查询验证报告和加盖学校就业部门公章的毕业生推荐表原件及复印件1份；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留学人员须提供由教育部留学服务中心出具的国（境）外学历学位认证证书等相关证明材料原件及复印件1份。暂未取得学位的国（境）外院校毕业生须提供学生证或就读证明的原件及复印件1份，其最终是否符合报考岗位条件要求，以本人2024年7月31前取得的教育部留学服务中心出具的国外学历学位认证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5.《报名审核表》中所涉及的奖励、荣誉等原件及复印件1份；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6.其他证明材料原件及复印件（符合报考条件的其他相关资料）。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材料显示必须清晰、完整。资格审查贯穿于人才引进工作全过程，如在过程中发现有违纪违规、材料不齐、提供虚假信息或报名考生不符合引进条件等情况，将取消引进资格。对伪造、变造有关证件、材料、信息，骗取考试资格的，按有关规定处理。</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面试考核</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考核时间：</w:t>
      </w:r>
      <w:r>
        <w:rPr>
          <w:rFonts w:hint="eastAsia" w:ascii="仿宋_GB2312" w:hAnsi="仿宋_GB2312" w:eastAsia="仿宋_GB2312" w:cs="仿宋_GB2312"/>
          <w:sz w:val="32"/>
          <w:szCs w:val="32"/>
          <w:lang w:val="en-US" w:eastAsia="zh-CN"/>
        </w:rPr>
        <w:t>2023年12月9日（全天）</w:t>
      </w:r>
    </w:p>
    <w:p>
      <w:pPr>
        <w:keepNext w:val="0"/>
        <w:keepLines w:val="0"/>
        <w:pageBreakBefore w:val="0"/>
        <w:widowControl w:val="0"/>
        <w:kinsoku/>
        <w:wordWrap/>
        <w:overflowPunct/>
        <w:topLinePunct w:val="0"/>
        <w:autoSpaceDE/>
        <w:autoSpaceDN/>
        <w:bidi w:val="0"/>
        <w:adjustRightInd/>
        <w:snapToGrid/>
        <w:spacing w:line="580" w:lineRule="exact"/>
        <w:ind w:firstLine="1606" w:firstLineChars="5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报到时间</w:t>
      </w:r>
      <w:r>
        <w:rPr>
          <w:rFonts w:hint="default"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highlight w:val="none"/>
          <w:lang w:val="en-US" w:eastAsia="zh-CN"/>
        </w:rPr>
        <w:t>2023年12</w:t>
      </w:r>
      <w:r>
        <w:rPr>
          <w:rFonts w:hint="default"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9</w:t>
      </w:r>
      <w:r>
        <w:rPr>
          <w:rFonts w:hint="default"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lang w:val="en-US" w:eastAsia="zh-CN"/>
        </w:rPr>
        <w:t>上午</w:t>
      </w:r>
      <w:r>
        <w:rPr>
          <w:rFonts w:hint="eastAsia" w:ascii="仿宋_GB2312" w:hAnsi="仿宋_GB2312" w:eastAsia="仿宋_GB2312" w:cs="仿宋_GB2312"/>
          <w:sz w:val="32"/>
          <w:szCs w:val="32"/>
          <w:lang w:val="en-US" w:eastAsia="zh-CN"/>
        </w:rPr>
        <w:t>8：00-8：30</w:t>
      </w:r>
    </w:p>
    <w:p>
      <w:pPr>
        <w:pStyle w:val="2"/>
        <w:ind w:firstLine="640" w:firstLineChars="200"/>
        <w:rPr>
          <w:rFonts w:hint="default"/>
          <w:lang w:val="en-US" w:eastAsia="zh-CN"/>
        </w:rPr>
      </w:pPr>
      <w:r>
        <w:rPr>
          <w:rFonts w:hint="eastAsia" w:ascii="仿宋_GB2312" w:hAnsi="仿宋_GB2312" w:eastAsia="仿宋_GB2312" w:cs="仿宋_GB2312"/>
          <w:b w:val="0"/>
          <w:bCs w:val="0"/>
          <w:sz w:val="32"/>
          <w:szCs w:val="32"/>
          <w:lang w:eastAsia="zh-CN"/>
        </w:rPr>
        <w:t>请面试考生凭本人有效身份证原件</w:t>
      </w:r>
      <w:r>
        <w:rPr>
          <w:rFonts w:hint="eastAsia" w:ascii="仿宋_GB2312" w:hAnsi="仿宋_GB2312" w:eastAsia="仿宋_GB2312" w:cs="仿宋_GB2312"/>
          <w:b w:val="0"/>
          <w:bCs w:val="0"/>
          <w:sz w:val="32"/>
          <w:szCs w:val="32"/>
          <w:lang w:val="en-US" w:eastAsia="zh-CN"/>
        </w:rPr>
        <w:t>和资格复审合格证</w:t>
      </w:r>
      <w:r>
        <w:rPr>
          <w:rFonts w:hint="eastAsia" w:ascii="仿宋_GB2312" w:hAnsi="仿宋_GB2312" w:eastAsia="仿宋_GB2312" w:cs="仿宋_GB2312"/>
          <w:b w:val="0"/>
          <w:bCs w:val="0"/>
          <w:sz w:val="32"/>
          <w:szCs w:val="32"/>
          <w:lang w:eastAsia="zh-CN"/>
        </w:rPr>
        <w:t>参加面试，在</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日0</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0前到达考场，未按规定时间到达考场候考者视为自动放弃面试资格。</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（二）考核地点：</w:t>
      </w:r>
      <w:r>
        <w:rPr>
          <w:rFonts w:hint="eastAsia" w:ascii="仿宋_GB2312" w:hAnsi="仿宋_GB2312" w:eastAsia="仿宋_GB2312" w:cs="仿宋_GB2312"/>
          <w:sz w:val="32"/>
          <w:szCs w:val="32"/>
          <w:lang w:val="en-US" w:eastAsia="zh-CN"/>
        </w:rPr>
        <w:t>绵阳开放大学御营校区（绵阳市长虹大道南段71号）社区教育大楼</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（三）考核方式 </w:t>
      </w:r>
    </w:p>
    <w:p>
      <w:pPr>
        <w:widowControl/>
        <w:ind w:firstLine="640" w:firstLineChars="200"/>
        <w:jc w:val="left"/>
        <w:rPr>
          <w:rFonts w:hint="default"/>
          <w:lang w:val="en-US" w:eastAsia="zh-CN"/>
        </w:rPr>
      </w:pPr>
      <w:r>
        <w:rPr>
          <w:rFonts w:hint="eastAsia" w:ascii="仿宋_GB2312" w:hAnsi="仿宋_GB2312" w:eastAsia="仿宋_GB2312" w:cs="仿宋_GB2312"/>
          <w:sz w:val="32"/>
          <w:szCs w:val="32"/>
          <w:lang w:val="en-US" w:eastAsia="zh-CN"/>
        </w:rPr>
        <w:t>本次人才</w:t>
      </w:r>
      <w:r>
        <w:rPr>
          <w:rFonts w:hint="eastAsia" w:ascii="仿宋_GB2312" w:hAnsi="仿宋_GB2312" w:eastAsia="仿宋_GB2312" w:cs="仿宋_GB2312"/>
          <w:sz w:val="32"/>
          <w:szCs w:val="32"/>
          <w:highlight w:val="none"/>
          <w:lang w:val="en-US" w:eastAsia="zh-CN"/>
        </w:rPr>
        <w:t>引进考核</w:t>
      </w:r>
      <w:r>
        <w:rPr>
          <w:rFonts w:hint="eastAsia" w:ascii="仿宋_GB2312" w:hAnsi="仿宋_GB2312" w:eastAsia="仿宋_GB2312" w:cs="仿宋_GB2312"/>
          <w:sz w:val="32"/>
          <w:szCs w:val="32"/>
          <w:lang w:val="en-US" w:eastAsia="zh-CN"/>
        </w:rPr>
        <w:t>采取结构化面试方式进行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，考核成绩满分为100分。结构化面试</w:t>
      </w:r>
      <w:r>
        <w:rPr>
          <w:rFonts w:hint="eastAsia" w:ascii="仿宋_GB2312" w:hAnsi="仿宋_GB2312" w:eastAsia="仿宋_GB2312" w:cs="仿宋_GB2312"/>
          <w:sz w:val="32"/>
          <w:szCs w:val="32"/>
          <w:highlight w:val="none"/>
          <w:lang w:val="en-US" w:eastAsia="zh-CN"/>
        </w:rPr>
        <w:t>主要测试临场应变、语言表达及综合分析等能力。</w:t>
      </w:r>
      <w:r>
        <w:rPr>
          <w:rFonts w:hint="eastAsia" w:ascii="仿宋_GB2312" w:hAnsi="仿宋_GB2312" w:eastAsia="仿宋_GB2312" w:cs="仿宋_GB2312"/>
          <w:kern w:val="0"/>
          <w:sz w:val="32"/>
          <w:szCs w:val="32"/>
        </w:rPr>
        <w:t>若面试成绩相同，则按主评委分数高低确定面试排名</w:t>
      </w:r>
      <w:r>
        <w:rPr>
          <w:rFonts w:hint="eastAsia" w:ascii="仿宋_GB2312" w:hAnsi="仿宋_GB2312" w:eastAsia="仿宋_GB2312" w:cs="仿宋_GB2312"/>
          <w:color w:val="000000"/>
          <w:kern w:val="2"/>
          <w:sz w:val="32"/>
          <w:highlight w:val="none"/>
        </w:rPr>
        <w:t>。</w:t>
      </w:r>
      <w:r>
        <w:rPr>
          <w:rFonts w:hint="eastAsia" w:ascii="仿宋_GB2312" w:hAnsi="仿宋_GB2312" w:eastAsia="仿宋_GB2312" w:cs="仿宋_GB2312"/>
          <w:sz w:val="32"/>
          <w:szCs w:val="32"/>
          <w:lang w:val="en-US" w:eastAsia="zh-CN"/>
        </w:rPr>
        <w:t>面试成绩低于70分不得进入体检、心理测试环节，不得确认为拟引进人员。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联系人及联系电话</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eastAsiaTheme="minorEastAsia"/>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刘老师：13547116737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黄老师：15983677055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其他未尽事宜以后续通知为准。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Style w:val="7"/>
          <w:rFonts w:hint="default" w:ascii="仿宋" w:hAnsi="仿宋" w:eastAsia="仿宋"/>
          <w:b w:val="0"/>
          <w:i w:val="0"/>
          <w:caps w:val="0"/>
          <w:spacing w:val="0"/>
          <w:w w:val="100"/>
          <w:kern w:val="0"/>
          <w:sz w:val="32"/>
          <w:szCs w:val="32"/>
          <w:lang w:val="en-US" w:eastAsia="zh-CN" w:bidi="ar-SA"/>
        </w:rPr>
      </w:pPr>
    </w:p>
    <w:sectPr>
      <w:footerReference r:id="rId3" w:type="default"/>
      <w:pgSz w:w="11906" w:h="16838"/>
      <w:pgMar w:top="2098" w:right="1474"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1AE3FF-E29F-49B5-A730-9E1DC5E4CD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8B4CB6-CF43-438E-8FE6-31D5EE3DAED6}"/>
  </w:font>
  <w:font w:name="方正小标宋简体">
    <w:panose1 w:val="02000000000000000000"/>
    <w:charset w:val="86"/>
    <w:family w:val="auto"/>
    <w:pitch w:val="default"/>
    <w:sig w:usb0="00000001" w:usb1="08000000" w:usb2="00000000" w:usb3="00000000" w:csb0="00040000" w:csb1="00000000"/>
    <w:embedRegular r:id="rId3" w:fontKey="{D51E589B-0424-4A20-9234-53BEF834EB68}"/>
  </w:font>
  <w:font w:name="仿宋_GB2312">
    <w:panose1 w:val="02010609030101010101"/>
    <w:charset w:val="86"/>
    <w:family w:val="auto"/>
    <w:pitch w:val="default"/>
    <w:sig w:usb0="00000001" w:usb1="080E0000" w:usb2="00000000" w:usb3="00000000" w:csb0="00040000" w:csb1="00000000"/>
    <w:embedRegular r:id="rId4" w:fontKey="{BB199192-812F-42C7-BC48-692C10525AEC}"/>
  </w:font>
  <w:font w:name="楷体_GB2312">
    <w:panose1 w:val="02010609030101010101"/>
    <w:charset w:val="86"/>
    <w:family w:val="auto"/>
    <w:pitch w:val="default"/>
    <w:sig w:usb0="00000001" w:usb1="080E0000" w:usb2="00000000" w:usb3="00000000" w:csb0="00040000" w:csb1="00000000"/>
    <w:embedRegular r:id="rId5" w:fontKey="{FC351298-55D3-45BC-977F-9BADBA39A00E}"/>
  </w:font>
  <w:font w:name="仿宋">
    <w:panose1 w:val="02010609060101010101"/>
    <w:charset w:val="86"/>
    <w:family w:val="auto"/>
    <w:pitch w:val="default"/>
    <w:sig w:usb0="800002BF" w:usb1="38CF7CFA" w:usb2="00000016" w:usb3="00000000" w:csb0="00040001" w:csb1="00000000"/>
    <w:embedRegular r:id="rId6" w:fontKey="{7B050913-1C82-426D-97BC-2E68DD3A1B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99F2"/>
    <w:multiLevelType w:val="singleLevel"/>
    <w:tmpl w:val="A26599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YTUxYTJmMmFhOGNiZDQ2ZGNlYWUzMTdkNzYwZDYifQ=="/>
  </w:docVars>
  <w:rsids>
    <w:rsidRoot w:val="31A710C8"/>
    <w:rsid w:val="00645991"/>
    <w:rsid w:val="01050F22"/>
    <w:rsid w:val="01C72940"/>
    <w:rsid w:val="023B4FA2"/>
    <w:rsid w:val="0273635F"/>
    <w:rsid w:val="02B50726"/>
    <w:rsid w:val="035F67D4"/>
    <w:rsid w:val="038A3960"/>
    <w:rsid w:val="03DF0413"/>
    <w:rsid w:val="04656FC2"/>
    <w:rsid w:val="04974587"/>
    <w:rsid w:val="056C5A14"/>
    <w:rsid w:val="07DB2016"/>
    <w:rsid w:val="080E07B0"/>
    <w:rsid w:val="08202AE5"/>
    <w:rsid w:val="08A52FEB"/>
    <w:rsid w:val="08AA4E14"/>
    <w:rsid w:val="08B33959"/>
    <w:rsid w:val="095C7685"/>
    <w:rsid w:val="0A3867FB"/>
    <w:rsid w:val="0A6C16B9"/>
    <w:rsid w:val="0B91283B"/>
    <w:rsid w:val="0B9A670B"/>
    <w:rsid w:val="0CA13DC5"/>
    <w:rsid w:val="0D71793F"/>
    <w:rsid w:val="0DD56906"/>
    <w:rsid w:val="0E67321C"/>
    <w:rsid w:val="0EF67752"/>
    <w:rsid w:val="0FCE72CB"/>
    <w:rsid w:val="101D790A"/>
    <w:rsid w:val="105C0433"/>
    <w:rsid w:val="10C61D50"/>
    <w:rsid w:val="10EF574B"/>
    <w:rsid w:val="11EB6DF4"/>
    <w:rsid w:val="126006AE"/>
    <w:rsid w:val="127B4D28"/>
    <w:rsid w:val="1288104C"/>
    <w:rsid w:val="12B91B6C"/>
    <w:rsid w:val="139F35F9"/>
    <w:rsid w:val="140C2170"/>
    <w:rsid w:val="14832432"/>
    <w:rsid w:val="14D7598F"/>
    <w:rsid w:val="15AE7093"/>
    <w:rsid w:val="166D339A"/>
    <w:rsid w:val="17591B70"/>
    <w:rsid w:val="183B1275"/>
    <w:rsid w:val="18954E2A"/>
    <w:rsid w:val="18D56FD4"/>
    <w:rsid w:val="194E644F"/>
    <w:rsid w:val="197113F3"/>
    <w:rsid w:val="19C4349D"/>
    <w:rsid w:val="1A6745A4"/>
    <w:rsid w:val="1ACC1784"/>
    <w:rsid w:val="1ADA2FC8"/>
    <w:rsid w:val="1B027E29"/>
    <w:rsid w:val="1B171B26"/>
    <w:rsid w:val="1B423FAF"/>
    <w:rsid w:val="1B83337F"/>
    <w:rsid w:val="1BCC2910"/>
    <w:rsid w:val="1C7A05BE"/>
    <w:rsid w:val="1C8812E8"/>
    <w:rsid w:val="1C991A9B"/>
    <w:rsid w:val="1CD81789"/>
    <w:rsid w:val="1CE0488E"/>
    <w:rsid w:val="1D665FA9"/>
    <w:rsid w:val="1DD01BCE"/>
    <w:rsid w:val="1DE81558"/>
    <w:rsid w:val="1EA336D1"/>
    <w:rsid w:val="1F0116F7"/>
    <w:rsid w:val="1F093E7B"/>
    <w:rsid w:val="1F6F5E24"/>
    <w:rsid w:val="1F843502"/>
    <w:rsid w:val="1FE02E2E"/>
    <w:rsid w:val="1FFE5E18"/>
    <w:rsid w:val="20153FDC"/>
    <w:rsid w:val="206E299A"/>
    <w:rsid w:val="20B21BC2"/>
    <w:rsid w:val="21780E44"/>
    <w:rsid w:val="21817047"/>
    <w:rsid w:val="21A42FAB"/>
    <w:rsid w:val="21EE31A0"/>
    <w:rsid w:val="22E9024C"/>
    <w:rsid w:val="231A6657"/>
    <w:rsid w:val="232B2612"/>
    <w:rsid w:val="25057744"/>
    <w:rsid w:val="25783B09"/>
    <w:rsid w:val="26166F7E"/>
    <w:rsid w:val="26541E80"/>
    <w:rsid w:val="274C6FFB"/>
    <w:rsid w:val="27E2526A"/>
    <w:rsid w:val="28137B19"/>
    <w:rsid w:val="28537F15"/>
    <w:rsid w:val="290D4568"/>
    <w:rsid w:val="29262A2B"/>
    <w:rsid w:val="299D176F"/>
    <w:rsid w:val="2BFF63EA"/>
    <w:rsid w:val="2C3B13EC"/>
    <w:rsid w:val="2C90137D"/>
    <w:rsid w:val="2C9C1E8B"/>
    <w:rsid w:val="2CF55A3F"/>
    <w:rsid w:val="2CFB12A7"/>
    <w:rsid w:val="2D144117"/>
    <w:rsid w:val="2DD90EBD"/>
    <w:rsid w:val="2E5D7B76"/>
    <w:rsid w:val="2F320885"/>
    <w:rsid w:val="2F5E2877"/>
    <w:rsid w:val="2F7B4F4F"/>
    <w:rsid w:val="311A5A74"/>
    <w:rsid w:val="31A710C8"/>
    <w:rsid w:val="324F5BF1"/>
    <w:rsid w:val="32597A6B"/>
    <w:rsid w:val="33811DDB"/>
    <w:rsid w:val="346314E0"/>
    <w:rsid w:val="34BD6E42"/>
    <w:rsid w:val="354E03E2"/>
    <w:rsid w:val="360867E3"/>
    <w:rsid w:val="36D16BD5"/>
    <w:rsid w:val="36F3767A"/>
    <w:rsid w:val="370E607B"/>
    <w:rsid w:val="37163FFD"/>
    <w:rsid w:val="377203B8"/>
    <w:rsid w:val="37A67857"/>
    <w:rsid w:val="37B54749"/>
    <w:rsid w:val="37C329C2"/>
    <w:rsid w:val="3986014B"/>
    <w:rsid w:val="3ABE4833"/>
    <w:rsid w:val="3C9B419E"/>
    <w:rsid w:val="3D80667C"/>
    <w:rsid w:val="3D9406C6"/>
    <w:rsid w:val="3DB64D77"/>
    <w:rsid w:val="3E18333B"/>
    <w:rsid w:val="3E29379B"/>
    <w:rsid w:val="3F010273"/>
    <w:rsid w:val="3F6251B6"/>
    <w:rsid w:val="40642868"/>
    <w:rsid w:val="40E8793D"/>
    <w:rsid w:val="410A340F"/>
    <w:rsid w:val="415428DD"/>
    <w:rsid w:val="417B60BB"/>
    <w:rsid w:val="41BF13DE"/>
    <w:rsid w:val="42831A8B"/>
    <w:rsid w:val="45554E75"/>
    <w:rsid w:val="45EF52CA"/>
    <w:rsid w:val="464553D9"/>
    <w:rsid w:val="46772759"/>
    <w:rsid w:val="477C748E"/>
    <w:rsid w:val="481731C2"/>
    <w:rsid w:val="481E1E96"/>
    <w:rsid w:val="48711FC6"/>
    <w:rsid w:val="48B01A2D"/>
    <w:rsid w:val="48D662CD"/>
    <w:rsid w:val="490D0117"/>
    <w:rsid w:val="4A0C4747"/>
    <w:rsid w:val="4A273284"/>
    <w:rsid w:val="4A606796"/>
    <w:rsid w:val="4AC76815"/>
    <w:rsid w:val="4BFF5B3B"/>
    <w:rsid w:val="4C5E6D05"/>
    <w:rsid w:val="4D4C4DB0"/>
    <w:rsid w:val="4D6B792C"/>
    <w:rsid w:val="4D831039"/>
    <w:rsid w:val="4DDC4634"/>
    <w:rsid w:val="4DED0341"/>
    <w:rsid w:val="4DF80305"/>
    <w:rsid w:val="4E2B5AF0"/>
    <w:rsid w:val="4EAE1F59"/>
    <w:rsid w:val="4F9111A0"/>
    <w:rsid w:val="4FF5172F"/>
    <w:rsid w:val="50210776"/>
    <w:rsid w:val="50306FB5"/>
    <w:rsid w:val="50370D6B"/>
    <w:rsid w:val="50BB4726"/>
    <w:rsid w:val="53650979"/>
    <w:rsid w:val="53672943"/>
    <w:rsid w:val="542919A7"/>
    <w:rsid w:val="545F0B73"/>
    <w:rsid w:val="55420E75"/>
    <w:rsid w:val="55A75279"/>
    <w:rsid w:val="55EC5382"/>
    <w:rsid w:val="57525385"/>
    <w:rsid w:val="58022AB2"/>
    <w:rsid w:val="58061A6F"/>
    <w:rsid w:val="583A44F1"/>
    <w:rsid w:val="595835DA"/>
    <w:rsid w:val="59BE38A4"/>
    <w:rsid w:val="5A1629CD"/>
    <w:rsid w:val="5B182775"/>
    <w:rsid w:val="5B7C2D04"/>
    <w:rsid w:val="5B8B2F47"/>
    <w:rsid w:val="5BC95111"/>
    <w:rsid w:val="5C007491"/>
    <w:rsid w:val="5CCD7CBB"/>
    <w:rsid w:val="5D4A130C"/>
    <w:rsid w:val="5E1E3F89"/>
    <w:rsid w:val="5E554891"/>
    <w:rsid w:val="5EC96836"/>
    <w:rsid w:val="5EE25574"/>
    <w:rsid w:val="5F1F61E7"/>
    <w:rsid w:val="5F2D2C93"/>
    <w:rsid w:val="5F334021"/>
    <w:rsid w:val="5FC609F2"/>
    <w:rsid w:val="5FE76458"/>
    <w:rsid w:val="605D1356"/>
    <w:rsid w:val="61917EE2"/>
    <w:rsid w:val="61CD35B4"/>
    <w:rsid w:val="62127834"/>
    <w:rsid w:val="621E68C3"/>
    <w:rsid w:val="62F53AC8"/>
    <w:rsid w:val="63784A9C"/>
    <w:rsid w:val="639E415F"/>
    <w:rsid w:val="64BB4C40"/>
    <w:rsid w:val="65195110"/>
    <w:rsid w:val="651F307E"/>
    <w:rsid w:val="65BF660F"/>
    <w:rsid w:val="664D7777"/>
    <w:rsid w:val="66D93700"/>
    <w:rsid w:val="67371200"/>
    <w:rsid w:val="67C41CBB"/>
    <w:rsid w:val="6813679E"/>
    <w:rsid w:val="68572B2F"/>
    <w:rsid w:val="688C3167"/>
    <w:rsid w:val="6A1A2066"/>
    <w:rsid w:val="6BAD2A66"/>
    <w:rsid w:val="6BF6265F"/>
    <w:rsid w:val="6C1B3E73"/>
    <w:rsid w:val="6EBF4F8A"/>
    <w:rsid w:val="6F991DEF"/>
    <w:rsid w:val="7060454A"/>
    <w:rsid w:val="706627F5"/>
    <w:rsid w:val="7082632E"/>
    <w:rsid w:val="7089584F"/>
    <w:rsid w:val="714B4F0E"/>
    <w:rsid w:val="71863563"/>
    <w:rsid w:val="72B72541"/>
    <w:rsid w:val="73D41765"/>
    <w:rsid w:val="73FCA81F"/>
    <w:rsid w:val="74315AEF"/>
    <w:rsid w:val="75297601"/>
    <w:rsid w:val="752E2E69"/>
    <w:rsid w:val="75A80950"/>
    <w:rsid w:val="75D457BF"/>
    <w:rsid w:val="75FD3672"/>
    <w:rsid w:val="76872831"/>
    <w:rsid w:val="76D450EA"/>
    <w:rsid w:val="77EE068E"/>
    <w:rsid w:val="794964C4"/>
    <w:rsid w:val="797C52D4"/>
    <w:rsid w:val="7AB258A2"/>
    <w:rsid w:val="7B3B62E0"/>
    <w:rsid w:val="7B3D7962"/>
    <w:rsid w:val="7C0C5586"/>
    <w:rsid w:val="7C370855"/>
    <w:rsid w:val="7D341239"/>
    <w:rsid w:val="7E1B0EB0"/>
    <w:rsid w:val="7E6552B9"/>
    <w:rsid w:val="7EA83C8C"/>
    <w:rsid w:val="7F303CA6"/>
    <w:rsid w:val="7FDFDF0E"/>
    <w:rsid w:val="7FF91B51"/>
    <w:rsid w:val="B6AFDAD8"/>
    <w:rsid w:val="BF8B33B4"/>
    <w:rsid w:val="DF77CD0A"/>
    <w:rsid w:val="F3EF971E"/>
    <w:rsid w:val="FBEA3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pPr>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927</Words>
  <Characters>998</Characters>
  <Lines>0</Lines>
  <Paragraphs>0</Paragraphs>
  <TotalTime>1</TotalTime>
  <ScaleCrop>false</ScaleCrop>
  <LinksUpToDate>false</LinksUpToDate>
  <CharactersWithSpaces>1006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2022-12-19T09:22:00Z</dcterms:created>
  <dc:creator>胥波</dc:creator>
  <cp:lastModifiedBy>竹烟波月</cp:lastModifiedBy>
  <cp:lastPrinted>2023-05-07T17:02:00Z</cp:lastPrinted>
  <dcterms:modified xsi:type="dcterms:W3CDTF">2023-12-04T06:31:33Z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4DB7021428DA4466B29E5675A4272D38</vt:lpwstr>
  </property>
</Properties>
</file>