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14"/>
        <w:jc w:val="center"/>
        <w:rPr>
          <w:rFonts w:hint="eastAsia" w:ascii="方正小标宋简体" w:hAnsi="方正小标宋简体" w:eastAsia="方正小标宋简体" w:cs="方正小标宋简体"/>
          <w:b w:val="0"/>
          <w:bCs w:val="0"/>
          <w:kern w:val="0"/>
          <w:sz w:val="44"/>
          <w:szCs w:val="44"/>
          <w:lang w:val="en-US" w:eastAsia="zh-CN"/>
        </w:rPr>
      </w:pPr>
    </w:p>
    <w:p>
      <w:pPr>
        <w:widowControl/>
        <w:ind w:firstLine="514"/>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绵阳市机关幼儿园面试</w:t>
      </w:r>
      <w:r>
        <w:rPr>
          <w:rFonts w:hint="eastAsia" w:ascii="方正小标宋简体" w:hAnsi="方正小标宋简体" w:eastAsia="方正小标宋简体" w:cs="方正小标宋简体"/>
          <w:b w:val="0"/>
          <w:bCs w:val="0"/>
          <w:kern w:val="0"/>
          <w:sz w:val="44"/>
          <w:szCs w:val="44"/>
          <w:lang w:eastAsia="zh-CN"/>
        </w:rPr>
        <w:t>考核</w:t>
      </w:r>
      <w:r>
        <w:rPr>
          <w:rFonts w:hint="eastAsia" w:ascii="方正小标宋简体" w:hAnsi="方正小标宋简体" w:eastAsia="方正小标宋简体" w:cs="方正小标宋简体"/>
          <w:b w:val="0"/>
          <w:bCs w:val="0"/>
          <w:kern w:val="0"/>
          <w:sz w:val="44"/>
          <w:szCs w:val="44"/>
        </w:rPr>
        <w:t>安排</w:t>
      </w:r>
    </w:p>
    <w:p>
      <w:pPr>
        <w:widowControl/>
        <w:ind w:firstLine="514"/>
        <w:jc w:val="left"/>
        <w:rPr>
          <w:rFonts w:ascii="宋体" w:hAnsi="宋体" w:eastAsia="宋体" w:cs="宋体"/>
          <w:b/>
          <w:bCs/>
          <w:kern w:val="0"/>
          <w:sz w:val="24"/>
          <w:szCs w:val="24"/>
        </w:rPr>
      </w:pPr>
    </w:p>
    <w:p>
      <w:pPr>
        <w:widowControl/>
        <w:ind w:firstLine="640" w:firstLineChars="200"/>
        <w:jc w:val="left"/>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lang w:eastAsia="zh-CN"/>
        </w:rPr>
        <w:t>一、</w:t>
      </w:r>
      <w:r>
        <w:rPr>
          <w:rFonts w:hint="eastAsia" w:ascii="方正黑体_GBK" w:hAnsi="方正黑体_GBK" w:eastAsia="方正黑体_GBK" w:cs="方正黑体_GBK"/>
          <w:b w:val="0"/>
          <w:bCs w:val="0"/>
          <w:kern w:val="0"/>
          <w:sz w:val="32"/>
          <w:szCs w:val="32"/>
        </w:rPr>
        <w:t>现场资格审查</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（一）</w:t>
      </w:r>
      <w:r>
        <w:rPr>
          <w:rFonts w:hint="eastAsia" w:ascii="方正仿宋_GBK" w:hAnsi="方正仿宋_GBK" w:eastAsia="方正仿宋_GBK" w:cs="方正仿宋_GBK"/>
          <w:kern w:val="0"/>
          <w:sz w:val="32"/>
          <w:szCs w:val="32"/>
        </w:rPr>
        <w:t>报到时间：2023年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16</w:t>
      </w:r>
      <w:r>
        <w:rPr>
          <w:rFonts w:hint="eastAsia" w:ascii="方正仿宋_GBK" w:hAnsi="方正仿宋_GBK" w:eastAsia="方正仿宋_GBK" w:cs="方正仿宋_GBK"/>
          <w:kern w:val="0"/>
          <w:sz w:val="32"/>
          <w:szCs w:val="32"/>
        </w:rPr>
        <w:t>日</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:00--</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:30；</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（二）</w:t>
      </w:r>
      <w:r>
        <w:rPr>
          <w:rFonts w:hint="eastAsia" w:ascii="方正仿宋_GBK" w:hAnsi="方正仿宋_GBK" w:eastAsia="方正仿宋_GBK" w:cs="方正仿宋_GBK"/>
          <w:kern w:val="0"/>
          <w:sz w:val="32"/>
          <w:szCs w:val="32"/>
        </w:rPr>
        <w:t>报到地点：</w:t>
      </w:r>
      <w:r>
        <w:rPr>
          <w:rFonts w:hint="eastAsia" w:ascii="方正仿宋_GBK" w:hAnsi="方正仿宋_GBK" w:eastAsia="方正仿宋_GBK" w:cs="方正仿宋_GBK"/>
          <w:kern w:val="0"/>
          <w:sz w:val="32"/>
          <w:szCs w:val="32"/>
          <w:lang w:val="en-US" w:eastAsia="zh-CN"/>
        </w:rPr>
        <w:t>绵阳市机关幼儿园</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绵阳市涪城区南河路9号</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行政楼二楼会议</w:t>
      </w:r>
      <w:r>
        <w:rPr>
          <w:rFonts w:hint="eastAsia" w:ascii="方正仿宋_GBK" w:hAnsi="方正仿宋_GBK" w:eastAsia="方正仿宋_GBK" w:cs="方正仿宋_GBK"/>
          <w:kern w:val="0"/>
          <w:sz w:val="32"/>
          <w:szCs w:val="32"/>
        </w:rPr>
        <w:t>室；</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（三）</w:t>
      </w:r>
      <w:r>
        <w:rPr>
          <w:rFonts w:hint="eastAsia" w:ascii="方正仿宋_GBK" w:hAnsi="方正仿宋_GBK" w:eastAsia="方正仿宋_GBK" w:cs="方正仿宋_GBK"/>
          <w:kern w:val="0"/>
          <w:sz w:val="32"/>
          <w:szCs w:val="32"/>
        </w:rPr>
        <w:t>报名人员进行现场资格审查须携带以下个人资料：</w:t>
      </w:r>
    </w:p>
    <w:p>
      <w:pPr>
        <w:widowControl/>
        <w:ind w:firstLine="640" w:firstLineChars="200"/>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1.打印的《报名审核表》1份。</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.居民有效身份证件原件及复印件，本人近期免冠正面1寸证件照片1张。</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学历、学位证书及学信网查询验证报告原件及复印件；国内应届生须提供加盖学校就业部门公章的毕业生推荐表原件及复印件，留学人员须提供由教育部留学服务中心出具的国（境）外学历学位认证证书等相关证明材料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.专业技术资格或职业资格等证书原件及复印件。</w:t>
      </w:r>
    </w:p>
    <w:p>
      <w:pPr>
        <w:widowControl/>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.其它证明材料原件及复印件。</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上述材料显示必须清晰、完整。资格审查贯穿于人才引进工作全过程，如在过程中发现有违纪违规、材料不齐、提供虚假信息或报名考生不符合引进条件等情况，将取消引进资格。对伪造、变造有关证件、材料、信息，骗取考试资格的，按有关规定处理。</w:t>
      </w:r>
    </w:p>
    <w:p>
      <w:pPr>
        <w:widowControl/>
        <w:ind w:firstLine="514"/>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现场资格审查中，符合条件的报考人员，进入面试（面谈）考核环节。</w:t>
      </w:r>
    </w:p>
    <w:p>
      <w:pPr>
        <w:widowControl/>
        <w:ind w:firstLine="640" w:firstLineChars="200"/>
        <w:jc w:val="left"/>
        <w:rPr>
          <w:rFonts w:hint="eastAsia" w:ascii="方正黑体_GBK" w:hAnsi="方正黑体_GBK" w:eastAsia="方正黑体_GBK" w:cs="方正黑体_GBK"/>
          <w:b w:val="0"/>
          <w:bCs w:val="0"/>
          <w:kern w:val="0"/>
          <w:sz w:val="32"/>
          <w:szCs w:val="32"/>
          <w:lang w:eastAsia="zh-CN"/>
        </w:rPr>
      </w:pPr>
      <w:r>
        <w:rPr>
          <w:rFonts w:hint="eastAsia" w:ascii="方正黑体_GBK" w:hAnsi="方正黑体_GBK" w:eastAsia="方正黑体_GBK" w:cs="方正黑体_GBK"/>
          <w:b w:val="0"/>
          <w:bCs w:val="0"/>
          <w:kern w:val="0"/>
          <w:sz w:val="32"/>
          <w:szCs w:val="32"/>
          <w:lang w:eastAsia="zh-CN"/>
        </w:rPr>
        <w:t>二、面试考核</w:t>
      </w:r>
    </w:p>
    <w:p>
      <w:pPr>
        <w:widowControl/>
        <w:ind w:firstLine="514"/>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（一）面试时间：2023年</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lang w:eastAsia="zh-CN"/>
        </w:rPr>
        <w:t>月</w:t>
      </w:r>
      <w:r>
        <w:rPr>
          <w:rFonts w:hint="eastAsia" w:ascii="方正仿宋_GBK" w:hAnsi="方正仿宋_GBK" w:eastAsia="方正仿宋_GBK" w:cs="方正仿宋_GBK"/>
          <w:kern w:val="0"/>
          <w:sz w:val="32"/>
          <w:szCs w:val="32"/>
          <w:lang w:val="en-US" w:eastAsia="zh-CN"/>
        </w:rPr>
        <w:t xml:space="preserve"> 16</w:t>
      </w:r>
      <w:r>
        <w:rPr>
          <w:rFonts w:hint="eastAsia" w:ascii="方正仿宋_GBK" w:hAnsi="方正仿宋_GBK" w:eastAsia="方正仿宋_GBK" w:cs="方正仿宋_GBK"/>
          <w:kern w:val="0"/>
          <w:sz w:val="32"/>
          <w:szCs w:val="32"/>
          <w:lang w:eastAsia="zh-CN"/>
        </w:rPr>
        <w:t>日</w:t>
      </w:r>
      <w:r>
        <w:rPr>
          <w:rFonts w:hint="eastAsia" w:ascii="方正仿宋_GBK" w:hAnsi="方正仿宋_GBK" w:eastAsia="方正仿宋_GBK" w:cs="方正仿宋_GBK"/>
          <w:kern w:val="0"/>
          <w:sz w:val="32"/>
          <w:szCs w:val="32"/>
          <w:lang w:val="en-US" w:eastAsia="zh-CN"/>
        </w:rPr>
        <w:t>9：00开始</w:t>
      </w:r>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（二）面试地点：</w:t>
      </w:r>
      <w:r>
        <w:rPr>
          <w:rFonts w:hint="eastAsia" w:ascii="方正仿宋_GBK" w:hAnsi="方正仿宋_GBK" w:eastAsia="方正仿宋_GBK" w:cs="方正仿宋_GBK"/>
          <w:kern w:val="0"/>
          <w:sz w:val="32"/>
          <w:szCs w:val="32"/>
          <w:lang w:val="en-US" w:eastAsia="zh-CN"/>
        </w:rPr>
        <w:t>绵阳市机关幼儿园</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绵阳市涪城区南河路9号</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 xml:space="preserve"> </w:t>
      </w:r>
    </w:p>
    <w:p>
      <w:pPr>
        <w:widowControl/>
        <w:ind w:firstLine="514"/>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（三）考核方式：采取</w:t>
      </w:r>
      <w:r>
        <w:rPr>
          <w:rFonts w:hint="eastAsia" w:ascii="方正仿宋_GBK" w:hAnsi="方正仿宋_GBK" w:eastAsia="方正仿宋_GBK" w:cs="方正仿宋_GBK"/>
          <w:kern w:val="0"/>
          <w:sz w:val="32"/>
          <w:szCs w:val="32"/>
          <w:lang w:val="en-US" w:eastAsia="zh-CN"/>
        </w:rPr>
        <w:t>专业技术考核</w:t>
      </w:r>
      <w:r>
        <w:rPr>
          <w:rFonts w:hint="eastAsia" w:ascii="方正仿宋_GBK" w:hAnsi="方正仿宋_GBK" w:eastAsia="方正仿宋_GBK" w:cs="方正仿宋_GBK"/>
          <w:kern w:val="0"/>
          <w:sz w:val="32"/>
          <w:szCs w:val="32"/>
          <w:lang w:eastAsia="zh-CN"/>
        </w:rPr>
        <w:t>和综合面试相结合的方式进行综合考核。</w:t>
      </w:r>
      <w:bookmarkStart w:id="0" w:name="_GoBack"/>
      <w:bookmarkEnd w:id="0"/>
      <w:r>
        <w:rPr>
          <w:rFonts w:hint="eastAsia" w:ascii="方正仿宋_GBK" w:hAnsi="方正仿宋_GBK" w:eastAsia="方正仿宋_GBK" w:cs="方正仿宋_GBK"/>
          <w:kern w:val="0"/>
          <w:sz w:val="32"/>
          <w:szCs w:val="32"/>
          <w:lang w:eastAsia="zh-CN"/>
        </w:rPr>
        <w:t>面试考核总成绩=</w:t>
      </w:r>
      <w:r>
        <w:rPr>
          <w:rFonts w:hint="eastAsia" w:ascii="方正仿宋_GBK" w:hAnsi="方正仿宋_GBK" w:eastAsia="方正仿宋_GBK" w:cs="方正仿宋_GBK"/>
          <w:kern w:val="0"/>
          <w:sz w:val="32"/>
          <w:szCs w:val="32"/>
          <w:lang w:val="en-US" w:eastAsia="zh-CN"/>
        </w:rPr>
        <w:t>专业技术考核成绩</w:t>
      </w:r>
      <w:r>
        <w:rPr>
          <w:rFonts w:hint="eastAsia" w:ascii="方正仿宋_GBK" w:hAnsi="方正仿宋_GBK" w:eastAsia="方正仿宋_GBK" w:cs="方正仿宋_GBK"/>
          <w:kern w:val="0"/>
          <w:sz w:val="32"/>
          <w:szCs w:val="32"/>
          <w:lang w:eastAsia="zh-CN"/>
        </w:rPr>
        <w:t>*60%+综合面试成绩*40%。面试设定满分100分，合格分数线为70分，</w:t>
      </w:r>
      <w:r>
        <w:rPr>
          <w:rFonts w:hint="eastAsia" w:ascii="方正仿宋_GBK" w:hAnsi="方正仿宋_GBK" w:eastAsia="方正仿宋_GBK" w:cs="方正仿宋_GBK"/>
          <w:kern w:val="0"/>
          <w:sz w:val="32"/>
          <w:szCs w:val="32"/>
          <w:lang w:val="en-US" w:eastAsia="zh-CN"/>
        </w:rPr>
        <w:t>70分（不含）以下不得确认为拟引进人员。</w:t>
      </w:r>
    </w:p>
    <w:p>
      <w:pPr>
        <w:widowControl/>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其他未尽事宜以后续电话通知为准。</w:t>
      </w:r>
    </w:p>
    <w:p>
      <w:pPr>
        <w:widowControl/>
        <w:ind w:firstLine="514"/>
        <w:jc w:val="left"/>
        <w:rPr>
          <w:rFonts w:hint="eastAsia" w:ascii="方正仿宋_GBK" w:hAnsi="方正仿宋_GBK" w:eastAsia="方正仿宋_GBK" w:cs="方正仿宋_GBK"/>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M2U2OTUzNmY3NDY5MjYwNjZiN2JiOTc0OTRmYzUifQ=="/>
  </w:docVars>
  <w:rsids>
    <w:rsidRoot w:val="00661953"/>
    <w:rsid w:val="00005323"/>
    <w:rsid w:val="00345F54"/>
    <w:rsid w:val="003578D1"/>
    <w:rsid w:val="0050335B"/>
    <w:rsid w:val="00661953"/>
    <w:rsid w:val="006C4633"/>
    <w:rsid w:val="00760F3A"/>
    <w:rsid w:val="007D2B93"/>
    <w:rsid w:val="00B660A1"/>
    <w:rsid w:val="00C17069"/>
    <w:rsid w:val="00C95309"/>
    <w:rsid w:val="00DB72BC"/>
    <w:rsid w:val="487802AC"/>
    <w:rsid w:val="6DB77D79"/>
    <w:rsid w:val="6FFB642B"/>
    <w:rsid w:val="74B736FC"/>
    <w:rsid w:val="7D291DEF"/>
    <w:rsid w:val="CD7F73B4"/>
    <w:rsid w:val="F1A53A0E"/>
    <w:rsid w:val="F7EE3526"/>
    <w:rsid w:val="F97F8995"/>
    <w:rsid w:val="FF8E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671</Characters>
  <Lines>5</Lines>
  <Paragraphs>1</Paragraphs>
  <TotalTime>1</TotalTime>
  <ScaleCrop>false</ScaleCrop>
  <LinksUpToDate>false</LinksUpToDate>
  <CharactersWithSpaces>787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2023-08-23T20:24:00Z</dcterms:created>
  <dc:creator>de'l'l</dc:creator>
  <cp:lastModifiedBy>usr</cp:lastModifiedBy>
  <cp:lastPrinted>2023-12-01T11:13:00Z</cp:lastPrinted>
  <dcterms:modified xsi:type="dcterms:W3CDTF">2023-12-04T13:44:51Z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3AF48008FD0A415BBFC1C019C06341DE_12</vt:lpwstr>
  </property>
</Properties>
</file>