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938" w:rsidRDefault="00E657AC" w:rsidP="00C53E87">
      <w:pPr>
        <w:jc w:val="center"/>
        <w:rPr>
          <w:rFonts w:ascii="华文中宋" w:eastAsia="华文中宋" w:hAnsi="华文中宋"/>
          <w:sz w:val="44"/>
          <w:szCs w:val="44"/>
        </w:rPr>
      </w:pPr>
      <w:r w:rsidRPr="00C53E87">
        <w:rPr>
          <w:rFonts w:ascii="华文中宋" w:eastAsia="华文中宋" w:hAnsi="华文中宋"/>
          <w:sz w:val="44"/>
          <w:szCs w:val="44"/>
        </w:rPr>
        <w:t>2024年度</w:t>
      </w:r>
      <w:r w:rsidR="00406938">
        <w:rPr>
          <w:rFonts w:ascii="华文中宋" w:eastAsia="华文中宋" w:hAnsi="华文中宋" w:hint="eastAsia"/>
          <w:sz w:val="44"/>
          <w:szCs w:val="44"/>
        </w:rPr>
        <w:t>颍州区</w:t>
      </w:r>
      <w:r w:rsidRPr="00C53E87">
        <w:rPr>
          <w:rFonts w:ascii="华文中宋" w:eastAsia="华文中宋" w:hAnsi="华文中宋"/>
          <w:sz w:val="44"/>
          <w:szCs w:val="44"/>
        </w:rPr>
        <w:t>中小学新任教师</w:t>
      </w:r>
    </w:p>
    <w:p w:rsidR="00E657AC" w:rsidRPr="00C53E87" w:rsidRDefault="00E657AC" w:rsidP="00C53E87">
      <w:pPr>
        <w:jc w:val="center"/>
        <w:rPr>
          <w:rFonts w:ascii="华文中宋" w:eastAsia="华文中宋" w:hAnsi="华文中宋"/>
          <w:sz w:val="44"/>
          <w:szCs w:val="44"/>
        </w:rPr>
      </w:pPr>
      <w:r w:rsidRPr="00C53E87">
        <w:rPr>
          <w:rFonts w:ascii="华文中宋" w:eastAsia="华文中宋" w:hAnsi="华文中宋"/>
          <w:sz w:val="44"/>
          <w:szCs w:val="44"/>
        </w:rPr>
        <w:t>公开招聘公告</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为做好</w:t>
      </w:r>
      <w:r w:rsidRPr="00C53E87">
        <w:rPr>
          <w:rFonts w:ascii="仿宋" w:eastAsia="仿宋" w:hAnsi="仿宋"/>
          <w:sz w:val="32"/>
          <w:szCs w:val="32"/>
        </w:rPr>
        <w:t>2024年度</w:t>
      </w:r>
      <w:r w:rsidR="00406938">
        <w:rPr>
          <w:rFonts w:ascii="仿宋" w:eastAsia="仿宋" w:hAnsi="仿宋" w:hint="eastAsia"/>
          <w:sz w:val="32"/>
          <w:szCs w:val="32"/>
        </w:rPr>
        <w:t>颍州区</w:t>
      </w:r>
      <w:r w:rsidRPr="00C53E87">
        <w:rPr>
          <w:rFonts w:ascii="仿宋" w:eastAsia="仿宋" w:hAnsi="仿宋"/>
          <w:sz w:val="32"/>
          <w:szCs w:val="32"/>
        </w:rPr>
        <w:t>中小学新任教师公开招聘工作，根据《安徽省教育厅 安徽省人力资源和社会保障厅 中共安徽省委机构编制委员会办公室 安徽省财政厅关于进一步改进和完善中小学新任教师公开招聘工作的通知》（皖教〔2019〕29号）和《安徽省教育厅 中共安徽省委机构编制委员会办公室 安徽省财政厅 安徽省人力资源和社会保障厅关于进一步完善中小学教师招聘制度落实市县中小学教师招聘主体责任的通知》(皖教秘师〔2020〕90号)规定，现就2024年度</w:t>
      </w:r>
      <w:r w:rsidR="00406938">
        <w:rPr>
          <w:rFonts w:ascii="仿宋" w:eastAsia="仿宋" w:hAnsi="仿宋" w:hint="eastAsia"/>
          <w:sz w:val="32"/>
          <w:szCs w:val="32"/>
        </w:rPr>
        <w:t>颍州区</w:t>
      </w:r>
      <w:r w:rsidRPr="00C53E87">
        <w:rPr>
          <w:rFonts w:ascii="仿宋" w:eastAsia="仿宋" w:hAnsi="仿宋"/>
          <w:sz w:val="32"/>
          <w:szCs w:val="32"/>
        </w:rPr>
        <w:t>中小学新任教师公开招聘工作的有关事项公告如</w:t>
      </w:r>
      <w:r w:rsidRPr="00C53E87">
        <w:rPr>
          <w:rFonts w:ascii="仿宋" w:eastAsia="仿宋" w:hAnsi="仿宋" w:hint="eastAsia"/>
          <w:sz w:val="32"/>
          <w:szCs w:val="32"/>
        </w:rPr>
        <w:t>下：</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一、招聘原则</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（一）坚持公开公平，竞争择优。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（二）坚持考试考察、择优聘用。</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（三）坚持统一组织、分级负责。</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二、招聘岗位计划</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经核准，</w:t>
      </w:r>
      <w:r w:rsidRPr="00C53E87">
        <w:rPr>
          <w:rFonts w:ascii="仿宋" w:eastAsia="仿宋" w:hAnsi="仿宋"/>
          <w:sz w:val="32"/>
          <w:szCs w:val="32"/>
        </w:rPr>
        <w:t>2024年度</w:t>
      </w:r>
      <w:r w:rsidR="00406938">
        <w:rPr>
          <w:rFonts w:ascii="仿宋" w:eastAsia="仿宋" w:hAnsi="仿宋" w:hint="eastAsia"/>
          <w:sz w:val="32"/>
          <w:szCs w:val="32"/>
        </w:rPr>
        <w:t>颍州区</w:t>
      </w:r>
      <w:r w:rsidRPr="00C53E87">
        <w:rPr>
          <w:rFonts w:ascii="仿宋" w:eastAsia="仿宋" w:hAnsi="仿宋"/>
          <w:sz w:val="32"/>
          <w:szCs w:val="32"/>
        </w:rPr>
        <w:t>中小学新任教师公开招聘岗位计划共</w:t>
      </w:r>
      <w:r w:rsidR="00406938">
        <w:rPr>
          <w:rFonts w:ascii="仿宋" w:eastAsia="仿宋" w:hAnsi="仿宋" w:hint="eastAsia"/>
          <w:sz w:val="32"/>
          <w:szCs w:val="32"/>
        </w:rPr>
        <w:t>60</w:t>
      </w:r>
      <w:r w:rsidRPr="00C53E87">
        <w:rPr>
          <w:rFonts w:ascii="仿宋" w:eastAsia="仿宋" w:hAnsi="仿宋"/>
          <w:sz w:val="32"/>
          <w:szCs w:val="32"/>
        </w:rPr>
        <w:t>名（见附件1），招聘岗位计划等信息在</w:t>
      </w:r>
      <w:r w:rsidR="00FD34A9">
        <w:rPr>
          <w:rFonts w:ascii="仿宋" w:eastAsia="仿宋" w:hAnsi="仿宋" w:hint="eastAsia"/>
          <w:sz w:val="32"/>
          <w:szCs w:val="32"/>
        </w:rPr>
        <w:t>阜阳市</w:t>
      </w:r>
      <w:r w:rsidR="00406938">
        <w:rPr>
          <w:rFonts w:ascii="仿宋" w:eastAsia="仿宋" w:hAnsi="仿宋" w:hint="eastAsia"/>
          <w:sz w:val="32"/>
          <w:szCs w:val="32"/>
        </w:rPr>
        <w:t>颍州区人民政府网（</w:t>
      </w:r>
      <w:r w:rsidR="00406938" w:rsidRPr="00406938">
        <w:rPr>
          <w:rFonts w:ascii="仿宋" w:eastAsia="仿宋" w:hAnsi="仿宋"/>
          <w:sz w:val="32"/>
          <w:szCs w:val="32"/>
        </w:rPr>
        <w:t>https://www.yingzhou.gov.cn/</w:t>
      </w:r>
      <w:r w:rsidR="00406938">
        <w:rPr>
          <w:rFonts w:ascii="仿宋" w:eastAsia="仿宋" w:hAnsi="仿宋" w:hint="eastAsia"/>
          <w:sz w:val="32"/>
          <w:szCs w:val="32"/>
        </w:rPr>
        <w:t>）</w:t>
      </w:r>
      <w:r w:rsidRPr="00C53E87">
        <w:rPr>
          <w:rFonts w:ascii="仿宋" w:eastAsia="仿宋" w:hAnsi="仿宋"/>
          <w:sz w:val="32"/>
          <w:szCs w:val="32"/>
        </w:rPr>
        <w:t>统一发布。</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lastRenderedPageBreak/>
        <w:t>三、招聘条件</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（一）基本条件</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1.具有中华人民共和国国籍。</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2.热爱教育事业，具有良好的职业道德，符合新时代中小学教师职业行为十项准则要求，无刑事犯罪记录和其他不得聘用的违法记录。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3.符合招聘岗位要求，具有相应的教师资格证书，符合《中华人民共和国教师法》</w:t>
      </w:r>
      <w:r w:rsidR="00DB2C28">
        <w:rPr>
          <w:rFonts w:ascii="仿宋" w:eastAsia="仿宋" w:hAnsi="仿宋" w:hint="eastAsia"/>
          <w:sz w:val="32"/>
          <w:szCs w:val="32"/>
        </w:rPr>
        <w:t>、</w:t>
      </w:r>
      <w:r w:rsidR="006F34C5">
        <w:rPr>
          <w:rFonts w:ascii="仿宋" w:eastAsia="仿宋" w:hAnsi="仿宋"/>
          <w:sz w:val="32"/>
          <w:szCs w:val="32"/>
        </w:rPr>
        <w:t>《教师资格条例》等法律法规规定的普通话水平、身体条件和心理条件</w:t>
      </w:r>
      <w:r w:rsidR="006F34C5">
        <w:rPr>
          <w:rFonts w:ascii="仿宋" w:eastAsia="仿宋" w:hAnsi="仿宋" w:hint="eastAsia"/>
          <w:sz w:val="32"/>
          <w:szCs w:val="32"/>
        </w:rPr>
        <w:t>。</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符合免国家中小学教师资格考试认定取得中小学教师资格条件的师范毕业生、已取得有效期内《中小学教师资格考试合格证明》（可在中国教育考试网查询，网址：</w:t>
      </w:r>
      <w:r w:rsidRPr="00C53E87">
        <w:rPr>
          <w:rFonts w:ascii="仿宋" w:eastAsia="仿宋" w:hAnsi="仿宋"/>
          <w:sz w:val="32"/>
          <w:szCs w:val="32"/>
        </w:rPr>
        <w:t>http://ntce.neea.edu.cn/）或承诺在2024年7月31日前能够取得相应教师资格证或证书编号的考生，可以先报名参加教师招聘考试。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4.身心健康，能胜任岗位工作。</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5.符合招聘岗位所需的其他资格条件。</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（二）其他相关条件</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1.公告中涉及“年龄条件”的，如“35周岁以下”为“1988年</w:t>
      </w:r>
      <w:r w:rsidR="00406938">
        <w:rPr>
          <w:rFonts w:ascii="仿宋" w:eastAsia="仿宋" w:hAnsi="仿宋" w:hint="eastAsia"/>
          <w:sz w:val="32"/>
          <w:szCs w:val="32"/>
        </w:rPr>
        <w:t>7</w:t>
      </w:r>
      <w:r w:rsidRPr="00C53E87">
        <w:rPr>
          <w:rFonts w:ascii="仿宋" w:eastAsia="仿宋" w:hAnsi="仿宋"/>
          <w:sz w:val="32"/>
          <w:szCs w:val="32"/>
        </w:rPr>
        <w:t>月1日（含）以后出生”（其他涉及年龄计算的依此类推）。</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2.岗位条件和要求中“专业”主要依据国家教育部《普</w:t>
      </w:r>
      <w:r w:rsidRPr="00C53E87">
        <w:rPr>
          <w:rFonts w:ascii="仿宋" w:eastAsia="仿宋" w:hAnsi="仿宋"/>
          <w:sz w:val="32"/>
          <w:szCs w:val="32"/>
        </w:rPr>
        <w:lastRenderedPageBreak/>
        <w:t>通高等学校本科专业目录（2023年4月版）》</w:t>
      </w:r>
      <w:r w:rsidR="00DB2C28">
        <w:rPr>
          <w:rFonts w:ascii="仿宋" w:eastAsia="仿宋" w:hAnsi="仿宋" w:hint="eastAsia"/>
          <w:sz w:val="32"/>
          <w:szCs w:val="32"/>
        </w:rPr>
        <w:t>、</w:t>
      </w:r>
      <w:r w:rsidRPr="00C53E87">
        <w:rPr>
          <w:rFonts w:ascii="仿宋" w:eastAsia="仿宋" w:hAnsi="仿宋"/>
          <w:sz w:val="32"/>
          <w:szCs w:val="32"/>
        </w:rPr>
        <w:t>《普通高等学校本科专业目录新旧专业对照表(2012年)》</w:t>
      </w:r>
      <w:r w:rsidR="00DB2C28">
        <w:rPr>
          <w:rFonts w:ascii="仿宋" w:eastAsia="仿宋" w:hAnsi="仿宋" w:hint="eastAsia"/>
          <w:sz w:val="32"/>
          <w:szCs w:val="32"/>
        </w:rPr>
        <w:t>、</w:t>
      </w:r>
      <w:r w:rsidRPr="00C53E87">
        <w:rPr>
          <w:rFonts w:ascii="仿宋" w:eastAsia="仿宋" w:hAnsi="仿宋"/>
          <w:sz w:val="32"/>
          <w:szCs w:val="32"/>
        </w:rPr>
        <w:t>《高等教育自学考试新旧专业对照表》等专业（学科）指导目录设置（见附件4）。考生所学专业以毕业证书专业为准，不可以凭专业（学业）证书、结业证书报考。毕业证书上专业后面带括号，只能代表所学内容有所涉及，不能认定为专业（教育部公布的“专业指导目录”中自带括号的除外），考生只能以括号以外的专业名称报考相符合的岗位。</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考生须严格按照招聘岗位要求的专业填报，如考生所学专业在教育部公布的专业（学科）指导目录中未出现，且招聘岗位专业要求为“</w:t>
      </w:r>
      <w:r w:rsidRPr="00C53E87">
        <w:rPr>
          <w:rFonts w:ascii="仿宋" w:eastAsia="仿宋" w:hAnsi="仿宋"/>
          <w:sz w:val="32"/>
          <w:szCs w:val="32"/>
        </w:rPr>
        <w:t>XX类”或“一级学科”及类似情形的，可由培养单位提供该专业人才培养方案和教学大纲，并证明其相关性。</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3.岗位条件和要求中“本科及以上”指具有本科学历及以上学历的人员；“硕士研究生及以上”指具有研究生学历且取得硕士学位以上的人员。如要求提供学位的招聘岗位，学位与学历的专业须一致。</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4.具备小学全科教师资格证考生可报名小学岗位，其中报考小学语文需具备二级甲等普通话证书</w:t>
      </w:r>
      <w:r w:rsidR="007C3E7C">
        <w:rPr>
          <w:rFonts w:ascii="仿宋" w:eastAsia="仿宋" w:hAnsi="仿宋" w:hint="eastAsia"/>
          <w:sz w:val="32"/>
          <w:szCs w:val="32"/>
        </w:rPr>
        <w:t>。</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5.香港、澳门大学学历，须经国家教育行政主管部门认可；国外学历，要经国家教育部相关部门学历认证；上述人员同时须符合公告规定及岗位要求的报考资格条件。</w:t>
      </w:r>
    </w:p>
    <w:p w:rsidR="00C53E87" w:rsidRPr="00406938" w:rsidRDefault="00E657AC" w:rsidP="00C53E87">
      <w:pPr>
        <w:ind w:firstLineChars="200" w:firstLine="640"/>
        <w:rPr>
          <w:rFonts w:ascii="仿宋" w:eastAsia="仿宋" w:hAnsi="仿宋"/>
          <w:color w:val="000000" w:themeColor="text1"/>
          <w:sz w:val="32"/>
          <w:szCs w:val="32"/>
        </w:rPr>
      </w:pPr>
      <w:r w:rsidRPr="00406938">
        <w:rPr>
          <w:rFonts w:ascii="仿宋" w:eastAsia="仿宋" w:hAnsi="仿宋"/>
          <w:color w:val="000000" w:themeColor="text1"/>
          <w:sz w:val="32"/>
          <w:szCs w:val="32"/>
        </w:rPr>
        <w:lastRenderedPageBreak/>
        <w:t>6.退役军人年龄限制相应放宽2年。报考人员如是退役军人，请在备注栏中说明，并在附件中上传入伍通知书（或入伍批准存根复印件）、退役证明等相关材料。</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（三）有下列情形之一的人员，不得报考：</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1.不符合岗位招聘条件的人员；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2.在读的非应届毕业生。即:在全日制普通高校就读的非2024年应届毕业生不能报考，在全日制普通高校脱产就读的非2024年应届毕业的专升本人员、研究生也不能以原已取得的学历（学位）证书报考；</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3.现役军人；</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4.经政府教育部门、人力资源社会保障部门认定具有考试违纪行为且在停考期内的人员；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5.曾因犯罪受过刑事处罚的人员和曾被开除公职的人员、受到党纪政纪处分期限未满或者正在接受纪律审查的人员、处于刑事处罚期间或者正在接受司法调查尚未做出结论的人员;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6.按照国家、省有关规定，尚在最低服务年限内的机关、事业单位正式在编工作人员；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7.法律规定不得参加报考或聘用为事业单位工作人员的其他情形人员。</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对报考人员资格审核贯穿考试、聘用全过程，一经发现报考人员不符合本公告规定或不符合招聘岗位资格条件或</w:t>
      </w:r>
      <w:r w:rsidRPr="00C53E87">
        <w:rPr>
          <w:rFonts w:ascii="仿宋" w:eastAsia="仿宋" w:hAnsi="仿宋" w:hint="eastAsia"/>
          <w:sz w:val="32"/>
          <w:szCs w:val="32"/>
        </w:rPr>
        <w:lastRenderedPageBreak/>
        <w:t>提供虚假信息的，根据不同阶段，给予取消考试资格、聘用资格或单方解除聘用合同等处理。</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四、招聘程序</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（一）网上报名</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1.报名方式及时间。报名采用网络报名的方式进行，报考人员登录“</w:t>
      </w:r>
      <w:r w:rsidR="00FD34A9" w:rsidRPr="00FD34A9">
        <w:rPr>
          <w:rFonts w:ascii="仿宋" w:eastAsia="仿宋" w:hAnsi="仿宋" w:hint="eastAsia"/>
          <w:sz w:val="32"/>
          <w:szCs w:val="32"/>
        </w:rPr>
        <w:t>颍州区人事考试网上报名系统</w:t>
      </w:r>
      <w:r w:rsidRPr="00C53E87">
        <w:rPr>
          <w:rFonts w:ascii="仿宋" w:eastAsia="仿宋" w:hAnsi="仿宋"/>
          <w:sz w:val="32"/>
          <w:szCs w:val="32"/>
        </w:rPr>
        <w:t>”</w:t>
      </w:r>
      <w:r w:rsidRPr="00374B43">
        <w:rPr>
          <w:rFonts w:ascii="仿宋" w:eastAsia="仿宋" w:hAnsi="仿宋"/>
          <w:color w:val="000000" w:themeColor="text1"/>
          <w:sz w:val="32"/>
          <w:szCs w:val="32"/>
        </w:rPr>
        <w:t>(</w:t>
      </w:r>
      <w:r w:rsidR="00FD34A9" w:rsidRPr="00374B43">
        <w:rPr>
          <w:rFonts w:ascii="仿宋" w:eastAsia="仿宋" w:hAnsi="仿宋"/>
          <w:color w:val="000000" w:themeColor="text1"/>
          <w:sz w:val="32"/>
          <w:szCs w:val="32"/>
        </w:rPr>
        <w:t>https://ahyz.pzhl.net/index.php)报名。报名时间为2024年7月</w:t>
      </w:r>
      <w:r w:rsidR="00CD5FAB">
        <w:rPr>
          <w:rFonts w:ascii="仿宋" w:eastAsia="仿宋" w:hAnsi="仿宋"/>
          <w:color w:val="000000" w:themeColor="text1"/>
          <w:sz w:val="32"/>
          <w:szCs w:val="32"/>
        </w:rPr>
        <w:t>11</w:t>
      </w:r>
      <w:r w:rsidRPr="00C53E87">
        <w:rPr>
          <w:rFonts w:ascii="仿宋" w:eastAsia="仿宋" w:hAnsi="仿宋"/>
          <w:sz w:val="32"/>
          <w:szCs w:val="32"/>
        </w:rPr>
        <w:t>日08:00至</w:t>
      </w:r>
      <w:bookmarkStart w:id="0" w:name="_GoBack"/>
      <w:bookmarkEnd w:id="0"/>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13</w:t>
      </w:r>
      <w:r w:rsidRPr="00C53E87">
        <w:rPr>
          <w:rFonts w:ascii="仿宋" w:eastAsia="仿宋" w:hAnsi="仿宋"/>
          <w:sz w:val="32"/>
          <w:szCs w:val="32"/>
        </w:rPr>
        <w:t>日18:00，逾期不再补报。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报名需录入的信息。报考人员登录报名系统进行报名，签署“诚信承诺书”，填写个人基本情况、教育经历等信息，上传本人电子照片（近期免冠正面证件照，jpg格式，尺寸为295×413像素，大小20-100kb），并提供有效联系方式且保持畅通。</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3.有关要求。报考人员填写的信息必须与本人实际情况、报考条件和所报考的岗位要求相一致，履历不得中断。凡弄虚作假者，一经查实，取消考试、聘用等资格。</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每位报考人员限报一个岗位，并使用本人有效居民身份证进行报名和参加考试。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（二）网上资格审查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报考人员报名后至</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14</w:t>
      </w:r>
      <w:r w:rsidRPr="00C53E87">
        <w:rPr>
          <w:rFonts w:ascii="仿宋" w:eastAsia="仿宋" w:hAnsi="仿宋"/>
          <w:sz w:val="32"/>
          <w:szCs w:val="32"/>
        </w:rPr>
        <w:t>日1</w:t>
      </w:r>
      <w:r w:rsidR="00CD5FAB">
        <w:rPr>
          <w:rFonts w:ascii="仿宋" w:eastAsia="仿宋" w:hAnsi="仿宋"/>
          <w:sz w:val="32"/>
          <w:szCs w:val="32"/>
        </w:rPr>
        <w:t>7</w:t>
      </w:r>
      <w:r w:rsidRPr="00C53E87">
        <w:rPr>
          <w:rFonts w:ascii="仿宋" w:eastAsia="仿宋" w:hAnsi="仿宋"/>
          <w:sz w:val="32"/>
          <w:szCs w:val="32"/>
        </w:rPr>
        <w:t>：00前可登录个人报名系统查询是否通过资格审查。通过资格审查的，不得改报其</w:t>
      </w:r>
      <w:r w:rsidRPr="00C53E87">
        <w:rPr>
          <w:rFonts w:ascii="仿宋" w:eastAsia="仿宋" w:hAnsi="仿宋"/>
          <w:sz w:val="32"/>
          <w:szCs w:val="32"/>
        </w:rPr>
        <w:lastRenderedPageBreak/>
        <w:t>他岗位；尚未审查或未通过资格审查的可在</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14</w:t>
      </w:r>
      <w:r w:rsidRPr="00C53E87">
        <w:rPr>
          <w:rFonts w:ascii="仿宋" w:eastAsia="仿宋" w:hAnsi="仿宋"/>
          <w:sz w:val="32"/>
          <w:szCs w:val="32"/>
        </w:rPr>
        <w:t>日1</w:t>
      </w:r>
      <w:r w:rsidR="00CD5FAB">
        <w:rPr>
          <w:rFonts w:ascii="仿宋" w:eastAsia="仿宋" w:hAnsi="仿宋"/>
          <w:sz w:val="32"/>
          <w:szCs w:val="32"/>
        </w:rPr>
        <w:t>7</w:t>
      </w:r>
      <w:r w:rsidRPr="00C53E87">
        <w:rPr>
          <w:rFonts w:ascii="仿宋" w:eastAsia="仿宋" w:hAnsi="仿宋"/>
          <w:sz w:val="32"/>
          <w:szCs w:val="32"/>
        </w:rPr>
        <w:t>:00前改报。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（三）报名确认</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1.通过资格审查的报考人员即可登陆个人报名系统通过网上银行支付平台缴纳笔试费用，进行报名确认。缴费截止日期为</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15</w:t>
      </w:r>
      <w:r w:rsidRPr="00C53E87">
        <w:rPr>
          <w:rFonts w:ascii="仿宋" w:eastAsia="仿宋" w:hAnsi="仿宋"/>
          <w:sz w:val="32"/>
          <w:szCs w:val="32"/>
        </w:rPr>
        <w:t>日2</w:t>
      </w:r>
      <w:r w:rsidR="00CD5FAB">
        <w:rPr>
          <w:rFonts w:ascii="仿宋" w:eastAsia="仿宋" w:hAnsi="仿宋"/>
          <w:sz w:val="32"/>
          <w:szCs w:val="32"/>
        </w:rPr>
        <w:t>4</w:t>
      </w:r>
      <w:r w:rsidRPr="00C53E87">
        <w:rPr>
          <w:rFonts w:ascii="仿宋" w:eastAsia="仿宋" w:hAnsi="仿宋"/>
          <w:sz w:val="32"/>
          <w:szCs w:val="32"/>
        </w:rPr>
        <w:t>:00（逾期未缴费的视为自行放弃），考生缴费请尽量提前，不要卡点缴费，避免因网络延时等原因造成不能成功缴费。</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2.根据安徽省财政厅、安徽省物价局财综〔2013〕2568号文件规定，按每人每科45元标准收取笔试费用，面试费用按每人80元收取。</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享受国家最低生活保障金城镇家庭和农村特困家庭的报考人员，可以享受减免统考笔试费用的政策。此类人员网上报名时，选填“是否申请笔试费用减免”，并按提示要求上传以下证明材料：享受国家最低生活保障金城镇家庭的报考人员，提供其家庭所在地的县（市、区）民政部门出具的享受最低生活保障金证明和低保证原件；农村绝对贫困家庭的报考人员，提供其家庭所在地的县（市、区）扶贫办（部门）出具的特困证明和特困家庭基本情况档案卡原件。上述人员均须同时提供能够证明其与家庭所属关系的相关证明材料（如户口簿等）。审核通过后，考生可以免缴笔试考试费用，直接进行报名确认。</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lastRenderedPageBreak/>
        <w:t>3.不足开考比例和无人报考的岗位，取消或相应核减该岗位计划数，招聘岗位核减、取消情况于</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16</w:t>
      </w:r>
      <w:r w:rsidRPr="00C53E87">
        <w:rPr>
          <w:rFonts w:ascii="仿宋" w:eastAsia="仿宋" w:hAnsi="仿宋"/>
          <w:sz w:val="32"/>
          <w:szCs w:val="32"/>
        </w:rPr>
        <w:t>日在</w:t>
      </w:r>
      <w:r w:rsidR="00FD34A9">
        <w:rPr>
          <w:rFonts w:ascii="仿宋" w:eastAsia="仿宋" w:hAnsi="仿宋" w:hint="eastAsia"/>
          <w:sz w:val="32"/>
          <w:szCs w:val="32"/>
        </w:rPr>
        <w:t>阜阳市颍州区人民政府</w:t>
      </w:r>
      <w:r w:rsidRPr="00C53E87">
        <w:rPr>
          <w:rFonts w:ascii="仿宋" w:eastAsia="仿宋" w:hAnsi="仿宋"/>
          <w:sz w:val="32"/>
          <w:szCs w:val="32"/>
        </w:rPr>
        <w:t>网</w:t>
      </w:r>
      <w:r w:rsidR="00FD34A9" w:rsidRPr="00FD34A9">
        <w:rPr>
          <w:rFonts w:ascii="仿宋" w:eastAsia="仿宋" w:hAnsi="仿宋" w:hint="eastAsia"/>
          <w:sz w:val="32"/>
          <w:szCs w:val="32"/>
        </w:rPr>
        <w:t>（</w:t>
      </w:r>
      <w:r w:rsidR="00FD34A9" w:rsidRPr="00FD34A9">
        <w:rPr>
          <w:rFonts w:ascii="仿宋" w:eastAsia="仿宋" w:hAnsi="仿宋"/>
          <w:sz w:val="32"/>
          <w:szCs w:val="32"/>
        </w:rPr>
        <w:t>https://www.yingzhou.gov.cn/）</w:t>
      </w:r>
      <w:r w:rsidRPr="00C53E87">
        <w:rPr>
          <w:rFonts w:ascii="仿宋" w:eastAsia="仿宋" w:hAnsi="仿宋"/>
          <w:sz w:val="32"/>
          <w:szCs w:val="32"/>
        </w:rPr>
        <w:t>统一发布。报考岗位被取消并已通过资格审查的报考人员，可在</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17</w:t>
      </w:r>
      <w:r w:rsidRPr="00C53E87">
        <w:rPr>
          <w:rFonts w:ascii="仿宋" w:eastAsia="仿宋" w:hAnsi="仿宋"/>
          <w:sz w:val="32"/>
          <w:szCs w:val="32"/>
        </w:rPr>
        <w:t>日08:00至12:00进行改报，逾期不再受理。对于改报的报考人员，于</w:t>
      </w:r>
      <w:r w:rsidR="00FD34A9">
        <w:rPr>
          <w:rFonts w:ascii="仿宋" w:eastAsia="仿宋" w:hAnsi="仿宋" w:hint="eastAsia"/>
          <w:sz w:val="32"/>
          <w:szCs w:val="32"/>
        </w:rPr>
        <w:t>7</w:t>
      </w:r>
      <w:r w:rsidRPr="00C53E87">
        <w:rPr>
          <w:rFonts w:ascii="仿宋" w:eastAsia="仿宋" w:hAnsi="仿宋"/>
          <w:sz w:val="32"/>
          <w:szCs w:val="32"/>
        </w:rPr>
        <w:t>月</w:t>
      </w:r>
      <w:r w:rsidR="00CD5FAB">
        <w:rPr>
          <w:rFonts w:ascii="仿宋" w:eastAsia="仿宋" w:hAnsi="仿宋"/>
          <w:sz w:val="32"/>
          <w:szCs w:val="32"/>
        </w:rPr>
        <w:t>17</w:t>
      </w:r>
      <w:r w:rsidRPr="00C53E87">
        <w:rPr>
          <w:rFonts w:ascii="仿宋" w:eastAsia="仿宋" w:hAnsi="仿宋"/>
          <w:sz w:val="32"/>
          <w:szCs w:val="32"/>
        </w:rPr>
        <w:t>日18:00前完成网上资格审查。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4.通过资格审查并成功网上缴费的报考人员可于</w:t>
      </w:r>
      <w:r w:rsidR="00FD34A9">
        <w:rPr>
          <w:rFonts w:ascii="仿宋" w:eastAsia="仿宋" w:hAnsi="仿宋" w:hint="eastAsia"/>
          <w:sz w:val="32"/>
          <w:szCs w:val="32"/>
        </w:rPr>
        <w:t>7</w:t>
      </w:r>
      <w:r w:rsidRPr="00C53E87">
        <w:rPr>
          <w:rFonts w:ascii="仿宋" w:eastAsia="仿宋" w:hAnsi="仿宋"/>
          <w:sz w:val="32"/>
          <w:szCs w:val="32"/>
        </w:rPr>
        <w:t>月</w:t>
      </w:r>
      <w:r w:rsidR="00FD34A9">
        <w:rPr>
          <w:rFonts w:ascii="仿宋" w:eastAsia="仿宋" w:hAnsi="仿宋"/>
          <w:sz w:val="32"/>
          <w:szCs w:val="32"/>
        </w:rPr>
        <w:t xml:space="preserve"> </w:t>
      </w:r>
      <w:r w:rsidR="00CD5FAB">
        <w:rPr>
          <w:rFonts w:ascii="仿宋" w:eastAsia="仿宋" w:hAnsi="仿宋"/>
          <w:sz w:val="32"/>
          <w:szCs w:val="32"/>
        </w:rPr>
        <w:t>18</w:t>
      </w:r>
      <w:r w:rsidRPr="00C53E87">
        <w:rPr>
          <w:rFonts w:ascii="仿宋" w:eastAsia="仿宋" w:hAnsi="仿宋"/>
          <w:sz w:val="32"/>
          <w:szCs w:val="32"/>
        </w:rPr>
        <w:t>日08:00至</w:t>
      </w:r>
      <w:r w:rsidR="00FD34A9">
        <w:rPr>
          <w:rFonts w:ascii="仿宋" w:eastAsia="仿宋" w:hAnsi="仿宋" w:hint="eastAsia"/>
          <w:sz w:val="32"/>
          <w:szCs w:val="32"/>
        </w:rPr>
        <w:t>7</w:t>
      </w:r>
      <w:r w:rsidRPr="00C53E87">
        <w:rPr>
          <w:rFonts w:ascii="仿宋" w:eastAsia="仿宋" w:hAnsi="仿宋"/>
          <w:sz w:val="32"/>
          <w:szCs w:val="32"/>
        </w:rPr>
        <w:t>月</w:t>
      </w:r>
      <w:r w:rsidR="00967BA7">
        <w:rPr>
          <w:rFonts w:ascii="仿宋" w:eastAsia="仿宋" w:hAnsi="仿宋"/>
          <w:sz w:val="32"/>
          <w:szCs w:val="32"/>
        </w:rPr>
        <w:t>19</w:t>
      </w:r>
      <w:r w:rsidRPr="00C53E87">
        <w:rPr>
          <w:rFonts w:ascii="仿宋" w:eastAsia="仿宋" w:hAnsi="仿宋"/>
          <w:sz w:val="32"/>
          <w:szCs w:val="32"/>
        </w:rPr>
        <w:t>日22:00登录个人报名系统自行打印笔试准考证。</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（四）统一笔试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1.笔试科目和内容</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笔试为《学科专业知识》和《教育综合知识》两科，所有考生均需参加。</w:t>
      </w:r>
    </w:p>
    <w:p w:rsidR="00C53E87" w:rsidRPr="00E269BB" w:rsidRDefault="00E657AC" w:rsidP="00C53E87">
      <w:pPr>
        <w:ind w:firstLineChars="200" w:firstLine="640"/>
        <w:rPr>
          <w:rFonts w:ascii="仿宋" w:eastAsia="仿宋" w:hAnsi="仿宋"/>
          <w:sz w:val="32"/>
          <w:szCs w:val="32"/>
        </w:rPr>
      </w:pPr>
      <w:r w:rsidRPr="00E269BB">
        <w:rPr>
          <w:rFonts w:ascii="仿宋" w:eastAsia="仿宋" w:hAnsi="仿宋" w:hint="eastAsia"/>
          <w:sz w:val="32"/>
          <w:szCs w:val="32"/>
        </w:rPr>
        <w:t>笔试范围以《安徽省</w:t>
      </w:r>
      <w:r w:rsidRPr="00E269BB">
        <w:rPr>
          <w:rFonts w:ascii="仿宋" w:eastAsia="仿宋" w:hAnsi="仿宋"/>
          <w:sz w:val="32"/>
          <w:szCs w:val="32"/>
        </w:rPr>
        <w:t>2024年中小学教师公开招聘省命题考试笔试大纲》为准(见附件</w:t>
      </w:r>
      <w:r w:rsidR="00FD34A9" w:rsidRPr="00E269BB">
        <w:rPr>
          <w:rFonts w:ascii="仿宋" w:eastAsia="仿宋" w:hAnsi="仿宋" w:hint="eastAsia"/>
          <w:sz w:val="32"/>
          <w:szCs w:val="32"/>
        </w:rPr>
        <w:t>2</w:t>
      </w:r>
      <w:r w:rsidRPr="00E269BB">
        <w:rPr>
          <w:rFonts w:ascii="仿宋" w:eastAsia="仿宋" w:hAnsi="仿宋"/>
          <w:sz w:val="32"/>
          <w:szCs w:val="32"/>
        </w:rPr>
        <w:t>）。</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2.笔试时间和地点</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笔试时间：</w:t>
      </w:r>
      <w:r w:rsidRPr="00C53E87">
        <w:rPr>
          <w:rFonts w:ascii="仿宋" w:eastAsia="仿宋" w:hAnsi="仿宋"/>
          <w:sz w:val="32"/>
          <w:szCs w:val="32"/>
        </w:rPr>
        <w:t>2024年</w:t>
      </w:r>
      <w:r w:rsidR="00FD34A9">
        <w:rPr>
          <w:rFonts w:ascii="仿宋" w:eastAsia="仿宋" w:hAnsi="仿宋" w:hint="eastAsia"/>
          <w:sz w:val="32"/>
          <w:szCs w:val="32"/>
        </w:rPr>
        <w:t>7</w:t>
      </w:r>
      <w:r w:rsidRPr="00C53E87">
        <w:rPr>
          <w:rFonts w:ascii="仿宋" w:eastAsia="仿宋" w:hAnsi="仿宋"/>
          <w:sz w:val="32"/>
          <w:szCs w:val="32"/>
        </w:rPr>
        <w:t>月</w:t>
      </w:r>
      <w:r w:rsidR="00967BA7">
        <w:rPr>
          <w:rFonts w:ascii="仿宋" w:eastAsia="仿宋" w:hAnsi="仿宋"/>
          <w:sz w:val="32"/>
          <w:szCs w:val="32"/>
        </w:rPr>
        <w:t>20</w:t>
      </w:r>
      <w:r w:rsidRPr="00C53E87">
        <w:rPr>
          <w:rFonts w:ascii="仿宋" w:eastAsia="仿宋" w:hAnsi="仿宋"/>
          <w:sz w:val="32"/>
          <w:szCs w:val="32"/>
        </w:rPr>
        <w:t>日上午 9:00—11:30 《学科专业知识》，下午14:00—16:00 《教育综合知识》。</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笔试地点：以准考证为准。</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3.笔试成绩计算</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笔试每科满分为</w:t>
      </w:r>
      <w:r w:rsidRPr="00C53E87">
        <w:rPr>
          <w:rFonts w:ascii="仿宋" w:eastAsia="仿宋" w:hAnsi="仿宋"/>
          <w:sz w:val="32"/>
          <w:szCs w:val="32"/>
        </w:rPr>
        <w:t>120分，按《学科专业知识》占60%、</w:t>
      </w:r>
      <w:r w:rsidRPr="00C53E87">
        <w:rPr>
          <w:rFonts w:ascii="仿宋" w:eastAsia="仿宋" w:hAnsi="仿宋"/>
          <w:sz w:val="32"/>
          <w:szCs w:val="32"/>
        </w:rPr>
        <w:lastRenderedPageBreak/>
        <w:t>《教育综合知识》占40%合成笔试成绩，笔试单科成绩、合成成绩均按照“四舍五入”规则保留至小数点后两位。设定合成笔试成绩最低分数线为60分，达不到最低分数线的，或考生有一科无成绩的，取消进入下一环节资格。</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4.笔试成绩公布</w:t>
      </w:r>
    </w:p>
    <w:p w:rsidR="00C53E87" w:rsidRPr="00C53E87" w:rsidRDefault="00FD34A9" w:rsidP="00C53E87">
      <w:pPr>
        <w:ind w:firstLineChars="200" w:firstLine="640"/>
        <w:rPr>
          <w:rFonts w:ascii="仿宋" w:eastAsia="仿宋" w:hAnsi="仿宋"/>
          <w:sz w:val="32"/>
          <w:szCs w:val="32"/>
        </w:rPr>
      </w:pPr>
      <w:r w:rsidRPr="00C53E87">
        <w:rPr>
          <w:rFonts w:ascii="仿宋" w:eastAsia="仿宋" w:hAnsi="仿宋"/>
          <w:sz w:val="32"/>
          <w:szCs w:val="32"/>
        </w:rPr>
        <w:t>笔试成绩</w:t>
      </w:r>
      <w:r w:rsidR="00427214">
        <w:rPr>
          <w:rFonts w:ascii="仿宋" w:eastAsia="仿宋" w:hAnsi="仿宋" w:hint="eastAsia"/>
          <w:sz w:val="32"/>
          <w:szCs w:val="32"/>
        </w:rPr>
        <w:t>将在阜阳市颍州区人民政府网</w:t>
      </w:r>
      <w:r w:rsidRPr="00C53E87">
        <w:rPr>
          <w:rFonts w:ascii="仿宋" w:eastAsia="仿宋" w:hAnsi="仿宋"/>
          <w:sz w:val="32"/>
          <w:szCs w:val="32"/>
        </w:rPr>
        <w:t>发布</w:t>
      </w:r>
      <w:r w:rsidR="00E657AC" w:rsidRPr="00C53E87">
        <w:rPr>
          <w:rFonts w:ascii="仿宋" w:eastAsia="仿宋" w:hAnsi="仿宋"/>
          <w:sz w:val="32"/>
          <w:szCs w:val="32"/>
        </w:rPr>
        <w:t>。如对笔试成绩有疑问，考生本人携带身份证和准考证可到</w:t>
      </w:r>
      <w:r w:rsidR="00427214">
        <w:rPr>
          <w:rFonts w:ascii="仿宋" w:eastAsia="仿宋" w:hAnsi="仿宋" w:hint="eastAsia"/>
          <w:sz w:val="32"/>
          <w:szCs w:val="32"/>
        </w:rPr>
        <w:t>颍州区</w:t>
      </w:r>
      <w:r w:rsidR="00E657AC" w:rsidRPr="00C53E87">
        <w:rPr>
          <w:rFonts w:ascii="仿宋" w:eastAsia="仿宋" w:hAnsi="仿宋"/>
          <w:sz w:val="32"/>
          <w:szCs w:val="32"/>
        </w:rPr>
        <w:t>教育局人事</w:t>
      </w:r>
      <w:r w:rsidR="009C64DE">
        <w:rPr>
          <w:rFonts w:ascii="仿宋" w:eastAsia="仿宋" w:hAnsi="仿宋" w:hint="eastAsia"/>
          <w:sz w:val="32"/>
          <w:szCs w:val="32"/>
        </w:rPr>
        <w:t>股</w:t>
      </w:r>
      <w:r w:rsidR="00E657AC" w:rsidRPr="00C53E87">
        <w:rPr>
          <w:rFonts w:ascii="仿宋" w:eastAsia="仿宋" w:hAnsi="仿宋"/>
          <w:sz w:val="32"/>
          <w:szCs w:val="32"/>
        </w:rPr>
        <w:t>办理申请成绩复核事宜（具体时间另行通知），逾期不再受理。成绩复核结果将在</w:t>
      </w:r>
      <w:r w:rsidR="00427214">
        <w:rPr>
          <w:rFonts w:ascii="仿宋" w:eastAsia="仿宋" w:hAnsi="仿宋" w:hint="eastAsia"/>
          <w:sz w:val="32"/>
          <w:szCs w:val="32"/>
        </w:rPr>
        <w:t>阜阳市颍州区人民政府</w:t>
      </w:r>
      <w:r w:rsidR="00427214">
        <w:rPr>
          <w:rFonts w:ascii="仿宋" w:eastAsia="仿宋" w:hAnsi="仿宋"/>
          <w:sz w:val="32"/>
          <w:szCs w:val="32"/>
        </w:rPr>
        <w:t>网</w:t>
      </w:r>
      <w:r w:rsidR="00E657AC" w:rsidRPr="00C53E87">
        <w:rPr>
          <w:rFonts w:ascii="仿宋" w:eastAsia="仿宋" w:hAnsi="仿宋"/>
          <w:sz w:val="32"/>
          <w:szCs w:val="32"/>
        </w:rPr>
        <w:t>公布。</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经我省统一组织选拔、服务期满、考核合格及以上等次的“选聘高校毕业生到村任职工作”、“农村义务教育阶段学校教师特设岗位计划”、“三支一扶”计划、“大学生志愿服务西部计划”等“服务基层项目”人员，以及中央和外省组织选拔、服务期满、考核合格的安徽籍“服务基层项目”人员，按规定执行加分政策。上述人员于</w:t>
      </w:r>
      <w:r w:rsidR="00427214">
        <w:rPr>
          <w:rFonts w:ascii="仿宋" w:eastAsia="仿宋" w:hAnsi="仿宋" w:hint="eastAsia"/>
          <w:sz w:val="32"/>
          <w:szCs w:val="32"/>
        </w:rPr>
        <w:t>7</w:t>
      </w:r>
      <w:r w:rsidRPr="00C53E87">
        <w:rPr>
          <w:rFonts w:ascii="仿宋" w:eastAsia="仿宋" w:hAnsi="仿宋"/>
          <w:sz w:val="32"/>
          <w:szCs w:val="32"/>
        </w:rPr>
        <w:t>月</w:t>
      </w:r>
      <w:r w:rsidR="00967BA7">
        <w:rPr>
          <w:rFonts w:ascii="仿宋" w:eastAsia="仿宋" w:hAnsi="仿宋"/>
          <w:sz w:val="32"/>
          <w:szCs w:val="32"/>
        </w:rPr>
        <w:t>22</w:t>
      </w:r>
      <w:r w:rsidRPr="00C53E87">
        <w:rPr>
          <w:rFonts w:ascii="仿宋" w:eastAsia="仿宋" w:hAnsi="仿宋"/>
          <w:sz w:val="32"/>
          <w:szCs w:val="32"/>
        </w:rPr>
        <w:t>日（上午8：30-11：30、下午2：30—5：30）携带相关证书、笔试准考证、身份证到</w:t>
      </w:r>
      <w:r w:rsidR="000F21C1">
        <w:rPr>
          <w:rFonts w:ascii="仿宋" w:eastAsia="仿宋" w:hAnsi="仿宋" w:hint="eastAsia"/>
          <w:sz w:val="32"/>
          <w:szCs w:val="32"/>
        </w:rPr>
        <w:t>颍州</w:t>
      </w:r>
      <w:r w:rsidR="000F21C1">
        <w:rPr>
          <w:rFonts w:ascii="仿宋" w:eastAsia="仿宋" w:hAnsi="仿宋"/>
          <w:sz w:val="32"/>
          <w:szCs w:val="32"/>
        </w:rPr>
        <w:t>区</w:t>
      </w:r>
      <w:r w:rsidRPr="00C53E87">
        <w:rPr>
          <w:rFonts w:ascii="仿宋" w:eastAsia="仿宋" w:hAnsi="仿宋"/>
          <w:sz w:val="32"/>
          <w:szCs w:val="32"/>
        </w:rPr>
        <w:t>教育局人事股申报加分事宜。大学生“村官”应提供由省级组织部门出具的大学生村官服务证书原件和复印件；“特岗教师</w:t>
      </w:r>
      <w:r w:rsidRPr="00C53E87">
        <w:rPr>
          <w:rFonts w:ascii="仿宋" w:eastAsia="仿宋" w:hAnsi="仿宋" w:hint="eastAsia"/>
          <w:sz w:val="32"/>
          <w:szCs w:val="32"/>
        </w:rPr>
        <w:t>”应提供由省级教育主管部门出具的农村义务教育阶段学校教师特设岗位计划教师服务证书原件和复印件；“三支一扶”人员应提供由全国“三支一扶”工作协调管理办公室监制、省级“三支一扶”工作协调管理机构</w:t>
      </w:r>
      <w:r w:rsidRPr="00C53E87">
        <w:rPr>
          <w:rFonts w:ascii="仿宋" w:eastAsia="仿宋" w:hAnsi="仿宋" w:hint="eastAsia"/>
          <w:sz w:val="32"/>
          <w:szCs w:val="32"/>
        </w:rPr>
        <w:lastRenderedPageBreak/>
        <w:t>出具的高校毕业生“三支一扶”服务证书原件和复印件；大学生服务西部志愿者应提供由共青团中央统一制作的服务证和大学生志愿服务西部计划鉴定表原件和复印件</w:t>
      </w:r>
      <w:r w:rsidRPr="00C53E87">
        <w:rPr>
          <w:rFonts w:ascii="仿宋" w:eastAsia="仿宋" w:hAnsi="仿宋"/>
          <w:sz w:val="32"/>
          <w:szCs w:val="32"/>
        </w:rPr>
        <w:t>(服务期须满2年及以上)。经审核符合加分条件的人员在阜阳市</w:t>
      </w:r>
      <w:r w:rsidR="00427214">
        <w:rPr>
          <w:rFonts w:ascii="仿宋" w:eastAsia="仿宋" w:hAnsi="仿宋" w:hint="eastAsia"/>
          <w:sz w:val="32"/>
          <w:szCs w:val="32"/>
        </w:rPr>
        <w:t>颍州区人民政府</w:t>
      </w:r>
      <w:r w:rsidRPr="00C53E87">
        <w:rPr>
          <w:rFonts w:ascii="仿宋" w:eastAsia="仿宋" w:hAnsi="仿宋"/>
          <w:sz w:val="32"/>
          <w:szCs w:val="32"/>
        </w:rPr>
        <w:t>网</w:t>
      </w:r>
      <w:r w:rsidR="00427214">
        <w:rPr>
          <w:rFonts w:ascii="仿宋" w:eastAsia="仿宋" w:hAnsi="仿宋" w:hint="eastAsia"/>
          <w:sz w:val="32"/>
          <w:szCs w:val="32"/>
        </w:rPr>
        <w:t>进行</w:t>
      </w:r>
      <w:r w:rsidRPr="00C53E87">
        <w:rPr>
          <w:rFonts w:ascii="仿宋" w:eastAsia="仿宋" w:hAnsi="仿宋"/>
          <w:sz w:val="32"/>
          <w:szCs w:val="32"/>
        </w:rPr>
        <w:t>公示，公示无异议的，按规定程序将笔试合成成绩增加2分。</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（五）现场资格复审</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资格复审工作由区教育局会同人社部门具体负责，根据报考人员笔试合成成绩和岗位招聘计划</w:t>
      </w:r>
      <w:r w:rsidR="003B672B" w:rsidRPr="00C53E87">
        <w:rPr>
          <w:rFonts w:ascii="仿宋" w:eastAsia="仿宋" w:hAnsi="仿宋"/>
          <w:sz w:val="32"/>
          <w:szCs w:val="32"/>
        </w:rPr>
        <w:t>按3：1</w:t>
      </w:r>
      <w:r w:rsidRPr="00C53E87">
        <w:rPr>
          <w:rFonts w:ascii="仿宋" w:eastAsia="仿宋" w:hAnsi="仿宋"/>
          <w:sz w:val="32"/>
          <w:szCs w:val="32"/>
        </w:rPr>
        <w:t>确定现场资格复审对象，最后一名如有多位报考人员笔试成绩相同，则一并进入，不足比例的按实际人数确定。参加</w:t>
      </w:r>
      <w:r w:rsidR="00DB2C28">
        <w:rPr>
          <w:rFonts w:ascii="仿宋" w:eastAsia="仿宋" w:hAnsi="仿宋" w:hint="eastAsia"/>
          <w:sz w:val="32"/>
          <w:szCs w:val="32"/>
        </w:rPr>
        <w:t>资格复审</w:t>
      </w:r>
      <w:r w:rsidRPr="00C53E87">
        <w:rPr>
          <w:rFonts w:ascii="仿宋" w:eastAsia="仿宋" w:hAnsi="仿宋"/>
          <w:sz w:val="32"/>
          <w:szCs w:val="32"/>
        </w:rPr>
        <w:t>人员须在规定的时间内到指定地点接受现场资格复审，资格复审时，报考人员应提供</w:t>
      </w:r>
      <w:r w:rsidRPr="00C53E87">
        <w:rPr>
          <w:rFonts w:ascii="仿宋" w:eastAsia="仿宋" w:hAnsi="仿宋" w:hint="eastAsia"/>
          <w:sz w:val="32"/>
          <w:szCs w:val="32"/>
        </w:rPr>
        <w:t>本人有效居民身份原件、学历（学位）证书、教师资格证书、招聘岗位规定要求的相关证书原件及复印件等材料。其中：</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1.暂未取得毕业证书的全日制2024年应届毕业生，须提供本人学生证原件、本人关于取得毕业证书且毕业证书专业与报考岗位所要求专业一致的书面承诺等材料。</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2.属已修完教学计划规定全部课程、各科成绩合格、2024年毕业但尚未取得毕业证书的非全日制学历教育的，</w:t>
      </w:r>
      <w:r w:rsidR="000B341F">
        <w:rPr>
          <w:rFonts w:ascii="仿宋" w:eastAsia="仿宋" w:hAnsi="仿宋" w:hint="eastAsia"/>
          <w:sz w:val="32"/>
          <w:szCs w:val="32"/>
        </w:rPr>
        <w:t>须本人</w:t>
      </w:r>
      <w:r w:rsidRPr="00C53E87">
        <w:rPr>
          <w:rFonts w:ascii="仿宋" w:eastAsia="仿宋" w:hAnsi="仿宋"/>
          <w:sz w:val="32"/>
          <w:szCs w:val="32"/>
        </w:rPr>
        <w:t>出具</w:t>
      </w:r>
      <w:r w:rsidR="0054084C" w:rsidRPr="0054084C">
        <w:rPr>
          <w:rFonts w:ascii="仿宋" w:eastAsia="仿宋" w:hAnsi="仿宋" w:hint="eastAsia"/>
          <w:sz w:val="32"/>
          <w:szCs w:val="32"/>
        </w:rPr>
        <w:t>能</w:t>
      </w:r>
      <w:r w:rsidR="00E269BB">
        <w:rPr>
          <w:rFonts w:ascii="仿宋" w:eastAsia="仿宋" w:hAnsi="仿宋" w:hint="eastAsia"/>
          <w:sz w:val="32"/>
          <w:szCs w:val="32"/>
        </w:rPr>
        <w:t>够</w:t>
      </w:r>
      <w:r w:rsidR="0054084C" w:rsidRPr="0054084C">
        <w:rPr>
          <w:rFonts w:ascii="仿宋" w:eastAsia="仿宋" w:hAnsi="仿宋" w:hint="eastAsia"/>
          <w:sz w:val="32"/>
          <w:szCs w:val="32"/>
        </w:rPr>
        <w:t>在</w:t>
      </w:r>
      <w:r w:rsidR="0054084C" w:rsidRPr="0054084C">
        <w:rPr>
          <w:rFonts w:ascii="仿宋" w:eastAsia="仿宋" w:hAnsi="仿宋"/>
          <w:sz w:val="32"/>
          <w:szCs w:val="32"/>
        </w:rPr>
        <w:t>2024年12月31日前提供招聘岗位所要求的相应层次的学历、学位等证书</w:t>
      </w:r>
      <w:r w:rsidR="000B341F">
        <w:rPr>
          <w:rFonts w:ascii="仿宋" w:eastAsia="仿宋" w:hAnsi="仿宋" w:hint="eastAsia"/>
          <w:sz w:val="32"/>
          <w:szCs w:val="32"/>
        </w:rPr>
        <w:t>及</w:t>
      </w:r>
      <w:r w:rsidRPr="00C53E87">
        <w:rPr>
          <w:rFonts w:ascii="仿宋" w:eastAsia="仿宋" w:hAnsi="仿宋"/>
          <w:sz w:val="32"/>
          <w:szCs w:val="32"/>
        </w:rPr>
        <w:t>关于毕业证书专业与报考</w:t>
      </w:r>
      <w:r w:rsidRPr="00C53E87">
        <w:rPr>
          <w:rFonts w:ascii="仿宋" w:eastAsia="仿宋" w:hAnsi="仿宋"/>
          <w:sz w:val="32"/>
          <w:szCs w:val="32"/>
        </w:rPr>
        <w:lastRenderedPageBreak/>
        <w:t>岗位专业一致的书面承诺。</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3.持香港、澳门大学学历证书的人员，还须提供国家教育行政主管部门认可的证明；持国外学历证书的人员，还须提供国家教育部相关部门学历认证证书。</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4.机关、事业单位在编工作人员须按干部人事管理权限提供单位和主管部门同意报考的证明。</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5.属已具备教师资格认定条件，在2024年7月31日前可取得教师资格证书的，需提供有效的《中小学教师资格考试合格证明》或《师范生教师职业能力证书》（2024届教育类研究生和师范生可提供学校出具的《师范生教师职业能力证书》待发证明），以及提供“本人在2024年7月31日前取得符合岗位要求的教师资格证书或证书编号，如未取得符合岗位要求的教师资格证书或证书编号，同意被取消聘用资格”的书面承诺材料。待取得教师资格证书后，在2024年7月31日前将证书原件或证书编号提交</w:t>
      </w:r>
      <w:r w:rsidR="0034697B">
        <w:rPr>
          <w:rFonts w:ascii="仿宋" w:eastAsia="仿宋" w:hAnsi="仿宋" w:hint="eastAsia"/>
          <w:sz w:val="32"/>
          <w:szCs w:val="32"/>
        </w:rPr>
        <w:t>教育主管部门</w:t>
      </w:r>
      <w:r w:rsidRPr="00C53E87">
        <w:rPr>
          <w:rFonts w:ascii="仿宋" w:eastAsia="仿宋" w:hAnsi="仿宋"/>
          <w:sz w:val="32"/>
          <w:szCs w:val="32"/>
        </w:rPr>
        <w:t>核验。</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6.以小学全科教师资格报考小学语文学科的，须提供二级甲等及以上普通话测试等级证书。</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凡出现以下任一情况的，即为资格复审不合格，取消面试资格：与报考条件不符的；不能提供规定证件、材料的；不能在规定时间接受资格复审的。由此出现人选缺额的，在规定时间内按笔试成绩从高分到低分依次等额递补（递补人员最后一名如有多位报考人员成绩相同，并列进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lastRenderedPageBreak/>
        <w:t>资格复审合格的报考人员，缴纳面试费用并领取面试通知书。</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（六）面试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面试工作由区教育局会同人社部门组织实施。面试工作开展前，在</w:t>
      </w:r>
      <w:r w:rsidR="00427214">
        <w:rPr>
          <w:rFonts w:ascii="仿宋" w:eastAsia="仿宋" w:hAnsi="仿宋" w:hint="eastAsia"/>
          <w:sz w:val="32"/>
          <w:szCs w:val="32"/>
        </w:rPr>
        <w:t>阜阳市颍州区人民政府网</w:t>
      </w:r>
      <w:r w:rsidRPr="00C53E87">
        <w:rPr>
          <w:rFonts w:ascii="仿宋" w:eastAsia="仿宋" w:hAnsi="仿宋" w:hint="eastAsia"/>
          <w:sz w:val="32"/>
          <w:szCs w:val="32"/>
        </w:rPr>
        <w:t>发布面试公告，公布面试相关具体事项。</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面试</w:t>
      </w:r>
      <w:r w:rsidR="00ED05CA">
        <w:rPr>
          <w:rFonts w:ascii="仿宋" w:eastAsia="仿宋" w:hAnsi="仿宋" w:hint="eastAsia"/>
          <w:sz w:val="32"/>
          <w:szCs w:val="32"/>
        </w:rPr>
        <w:t>满分1</w:t>
      </w:r>
      <w:r w:rsidR="00ED05CA">
        <w:rPr>
          <w:rFonts w:ascii="仿宋" w:eastAsia="仿宋" w:hAnsi="仿宋"/>
          <w:sz w:val="32"/>
          <w:szCs w:val="32"/>
        </w:rPr>
        <w:t>00</w:t>
      </w:r>
      <w:r w:rsidR="00ED05CA">
        <w:rPr>
          <w:rFonts w:ascii="仿宋" w:eastAsia="仿宋" w:hAnsi="仿宋" w:hint="eastAsia"/>
          <w:sz w:val="32"/>
          <w:szCs w:val="32"/>
        </w:rPr>
        <w:t>分，面试成绩当场公布。</w:t>
      </w:r>
      <w:r w:rsidRPr="00C53E87">
        <w:rPr>
          <w:rFonts w:ascii="仿宋" w:eastAsia="仿宋" w:hAnsi="仿宋" w:hint="eastAsia"/>
          <w:sz w:val="32"/>
          <w:szCs w:val="32"/>
        </w:rPr>
        <w:t>设定</w:t>
      </w:r>
      <w:r w:rsidR="00ED05CA">
        <w:rPr>
          <w:rFonts w:ascii="仿宋" w:eastAsia="仿宋" w:hAnsi="仿宋" w:hint="eastAsia"/>
          <w:sz w:val="32"/>
          <w:szCs w:val="32"/>
        </w:rPr>
        <w:t>面试</w:t>
      </w:r>
      <w:r w:rsidRPr="00C53E87">
        <w:rPr>
          <w:rFonts w:ascii="仿宋" w:eastAsia="仿宋" w:hAnsi="仿宋" w:hint="eastAsia"/>
          <w:sz w:val="32"/>
          <w:szCs w:val="32"/>
        </w:rPr>
        <w:t>最低分数线</w:t>
      </w:r>
      <w:r w:rsidRPr="00C53E87">
        <w:rPr>
          <w:rFonts w:ascii="仿宋" w:eastAsia="仿宋" w:hAnsi="仿宋"/>
          <w:sz w:val="32"/>
          <w:szCs w:val="32"/>
        </w:rPr>
        <w:t>60分，未达到最低分数线的考生，不予进入体检和考察；实际参加面试人员数少于或等于岗位招录计划数的，考生面试成绩须达到当天该考场实际参加面试人员的平均分，方可进入体检与考察环节。</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面试工作结束后，根据报考人员的总成绩（总成绩</w:t>
      </w:r>
      <w:r w:rsidRPr="00C53E87">
        <w:rPr>
          <w:rFonts w:ascii="仿宋" w:eastAsia="仿宋" w:hAnsi="仿宋"/>
          <w:sz w:val="32"/>
          <w:szCs w:val="32"/>
        </w:rPr>
        <w:t>=笔试合成成绩÷1.2×0.4+面试成绩×0.6，在统计过程中均保留小数点后两位，四舍五入），按照岗位招聘计划数1：1比例，从高分到低分依次等额确定拟参加体检、考察人员名单（若出现总成绩并列的情况，则依次以报考人员的面试成绩、笔试成绩、笔试中“学科专业知识”成绩为依据，从高分到低分确定；若考生各科目成绩均相同，则采取加试的方法，加试方案另行公布）。</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（七）体检与考察</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体检、考察</w:t>
      </w:r>
      <w:r w:rsidR="00427214">
        <w:rPr>
          <w:rFonts w:ascii="仿宋" w:eastAsia="仿宋" w:hAnsi="仿宋" w:hint="eastAsia"/>
          <w:sz w:val="32"/>
          <w:szCs w:val="32"/>
        </w:rPr>
        <w:t>工作由区</w:t>
      </w:r>
      <w:r w:rsidR="00427214" w:rsidRPr="00C53E87">
        <w:rPr>
          <w:rFonts w:ascii="仿宋" w:eastAsia="仿宋" w:hAnsi="仿宋" w:hint="eastAsia"/>
          <w:sz w:val="32"/>
          <w:szCs w:val="32"/>
        </w:rPr>
        <w:t>教育局</w:t>
      </w:r>
      <w:r w:rsidR="00931FE8">
        <w:rPr>
          <w:rFonts w:ascii="仿宋" w:eastAsia="仿宋" w:hAnsi="仿宋" w:hint="eastAsia"/>
          <w:sz w:val="32"/>
          <w:szCs w:val="32"/>
        </w:rPr>
        <w:t>会同人社部门</w:t>
      </w:r>
      <w:r w:rsidRPr="00C53E87">
        <w:rPr>
          <w:rFonts w:ascii="仿宋" w:eastAsia="仿宋" w:hAnsi="仿宋" w:hint="eastAsia"/>
          <w:sz w:val="32"/>
          <w:szCs w:val="32"/>
        </w:rPr>
        <w:t>按规定要求</w:t>
      </w:r>
      <w:r w:rsidR="00931FE8" w:rsidRPr="00C53E87">
        <w:rPr>
          <w:rFonts w:ascii="仿宋" w:eastAsia="仿宋" w:hAnsi="仿宋" w:hint="eastAsia"/>
          <w:sz w:val="32"/>
          <w:szCs w:val="32"/>
        </w:rPr>
        <w:t>统一</w:t>
      </w:r>
      <w:r w:rsidRPr="00C53E87">
        <w:rPr>
          <w:rFonts w:ascii="仿宋" w:eastAsia="仿宋" w:hAnsi="仿宋" w:hint="eastAsia"/>
          <w:sz w:val="32"/>
          <w:szCs w:val="32"/>
        </w:rPr>
        <w:t>组织</w:t>
      </w:r>
      <w:r w:rsidR="00931FE8">
        <w:rPr>
          <w:rFonts w:ascii="仿宋" w:eastAsia="仿宋" w:hAnsi="仿宋" w:hint="eastAsia"/>
          <w:sz w:val="32"/>
          <w:szCs w:val="32"/>
        </w:rPr>
        <w:t>实施</w:t>
      </w:r>
      <w:r w:rsidRPr="00C53E87">
        <w:rPr>
          <w:rFonts w:ascii="仿宋" w:eastAsia="仿宋" w:hAnsi="仿宋" w:hint="eastAsia"/>
          <w:sz w:val="32"/>
          <w:szCs w:val="32"/>
        </w:rPr>
        <w:t>。体检须在二级甲等以上综合性医院进行，体检</w:t>
      </w:r>
      <w:r w:rsidRPr="00C53E87">
        <w:rPr>
          <w:rFonts w:ascii="仿宋" w:eastAsia="仿宋" w:hAnsi="仿宋" w:hint="eastAsia"/>
          <w:sz w:val="32"/>
          <w:szCs w:val="32"/>
        </w:rPr>
        <w:lastRenderedPageBreak/>
        <w:t>标准参照《安徽省教师资格申请人员体检标准及办法》和省教育厅《关于进一步做好教师资格认定体检工作的通知》执行。体检工作结束后，由医院出具“合格”或“不合格”的结论性意见，并加盖单位体检专用公章。体检时须有纪检监察部门现场监督。</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考察内容主要包括应聘者的思想政治表现、道德品质、业务能力、工作实绩（学业成绩）以及是否需要回避等方面的情况。考察应当由两人以上组成考察组，考察中广泛听取意见并查阅相关档案资料，做到全面、客观、公正，并据实写出考察材料。</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根据《关于加快推进失信被执行人信用监督、警示和惩戒机制建设的实施意见》（皖办发〔</w:t>
      </w:r>
      <w:r w:rsidRPr="00C53E87">
        <w:rPr>
          <w:rFonts w:ascii="仿宋" w:eastAsia="仿宋" w:hAnsi="仿宋"/>
          <w:sz w:val="32"/>
          <w:szCs w:val="32"/>
        </w:rPr>
        <w:t>2017〕24号）等文件精神，考察结束时考察对象仍属于失信被执行人的，考察环节不予合格（查询平台：中国执行信息公开网失信被执行人查询专栏（http://zxgk.court.gov.cn）。</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落实最高人民检察院、教育部、公安部《关于建立教职员工准入查询性侵违法犯罪信息制度的意见》和《最高人民法院</w:t>
      </w:r>
      <w:r w:rsidRPr="00C53E87">
        <w:rPr>
          <w:rFonts w:ascii="仿宋" w:eastAsia="仿宋" w:hAnsi="仿宋"/>
          <w:sz w:val="32"/>
          <w:szCs w:val="32"/>
        </w:rPr>
        <w:t xml:space="preserve"> 最高人民检察院 教育部关于落实从业禁止制度的意见》等文件要求，对实施性侵害、虐待、拐卖、暴力伤害等违法犯罪的人员，禁止从事密切接触未成年人的工作，考察环节不予合格。</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对考察、体检出现缺额的，按照规定程序和时限，在同</w:t>
      </w:r>
      <w:r w:rsidRPr="00C53E87">
        <w:rPr>
          <w:rFonts w:ascii="仿宋" w:eastAsia="仿宋" w:hAnsi="仿宋" w:hint="eastAsia"/>
          <w:sz w:val="32"/>
          <w:szCs w:val="32"/>
        </w:rPr>
        <w:lastRenderedPageBreak/>
        <w:t>岗位报考人员中，按考试最终成绩从高分到低分依次等额递补。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（八）公示与聘用</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按照规定在</w:t>
      </w:r>
      <w:r w:rsidR="00931FE8">
        <w:rPr>
          <w:rFonts w:ascii="仿宋" w:eastAsia="仿宋" w:hAnsi="仿宋" w:hint="eastAsia"/>
          <w:sz w:val="32"/>
          <w:szCs w:val="32"/>
        </w:rPr>
        <w:t>阜阳市颍州区人民政府网</w:t>
      </w:r>
      <w:r w:rsidRPr="00C53E87">
        <w:rPr>
          <w:rFonts w:ascii="仿宋" w:eastAsia="仿宋" w:hAnsi="仿宋" w:hint="eastAsia"/>
          <w:sz w:val="32"/>
          <w:szCs w:val="32"/>
        </w:rPr>
        <w:t>公示拟聘用人员名单，公示时间为</w:t>
      </w:r>
      <w:r w:rsidRPr="00C53E87">
        <w:rPr>
          <w:rFonts w:ascii="仿宋" w:eastAsia="仿宋" w:hAnsi="仿宋"/>
          <w:sz w:val="32"/>
          <w:szCs w:val="32"/>
        </w:rPr>
        <w:t>7天。公示期满，对没有异议或者反映问题不影响聘用的拟聘人员，按照规定程序将有关材料报人社部门核准，办理相关手续。拟聘用人员名单公示结束，不再递补。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对违反公开招聘规定或未能在规定时间提供招聘岗位所要求相应层次学历、学位、教师资格等证书的报考人员，取消聘用资格。拟聘人员应在招聘单位或主管部门规定时间内办理报到和有关手续，因拟聘人员个人原因逾期未办理相关手续的，取消其聘用资格。</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根据《事业单位人事管理条例》（国务院令第</w:t>
      </w:r>
      <w:r w:rsidRPr="00C53E87">
        <w:rPr>
          <w:rFonts w:ascii="仿宋" w:eastAsia="仿宋" w:hAnsi="仿宋"/>
          <w:sz w:val="32"/>
          <w:szCs w:val="32"/>
        </w:rPr>
        <w:t>652号）、省政府办公厅《转发省人事厅关于在全省事业单位试行人员聘用制度意见的通知》（皖政办〔2006〕13号）等规定，招聘单位须与受聘人员签订事业单位聘用合同，确立人事关系。聘用人员待遇按有关规定执行。事业单位新进人员按规定实行试用期制度，试用期包括在聘用合同期限内。试用期满合格的，予以正式聘用；不合格的，取消聘用。</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五、有关事宜</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（一）除本公告另有说明，或者国家、省另有规定外，</w:t>
      </w:r>
      <w:r w:rsidRPr="00C53E87">
        <w:rPr>
          <w:rFonts w:ascii="仿宋" w:eastAsia="仿宋" w:hAnsi="仿宋" w:hint="eastAsia"/>
          <w:sz w:val="32"/>
          <w:szCs w:val="32"/>
        </w:rPr>
        <w:lastRenderedPageBreak/>
        <w:t>信息真实性以报名时的实际情况为准。根据《事业单位公开招聘违纪违规行为处理规定》等，资格审查贯穿公开招聘的全过程，考生报名信息请务必认真完整填写，确保真实准确。如有弄虚作假或隐瞒关键信息行为，或虽通过资格审查但实际与报考条件规定不符的，一经查实立即取消后续资格。</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（二）除经教育主管部门认可的，如无特殊理由，不予退费。</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（三）本次考试不指定考试辅导用书，教育、人社部门不举办也不委托任何机构举办考试辅导培训班。社会上任何声称针对本次考试的培训活动、培训资料与本次招聘的组织部门和招聘单位无关。</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本《公告》由</w:t>
      </w:r>
      <w:r w:rsidR="00931FE8">
        <w:rPr>
          <w:rFonts w:ascii="仿宋" w:eastAsia="仿宋" w:hAnsi="仿宋" w:hint="eastAsia"/>
          <w:sz w:val="32"/>
          <w:szCs w:val="32"/>
        </w:rPr>
        <w:t>颍州区</w:t>
      </w:r>
      <w:r w:rsidRPr="00C53E87">
        <w:rPr>
          <w:rFonts w:ascii="仿宋" w:eastAsia="仿宋" w:hAnsi="仿宋" w:hint="eastAsia"/>
          <w:sz w:val="32"/>
          <w:szCs w:val="32"/>
        </w:rPr>
        <w:t>教育局、</w:t>
      </w:r>
      <w:r w:rsidR="00931FE8">
        <w:rPr>
          <w:rFonts w:ascii="仿宋" w:eastAsia="仿宋" w:hAnsi="仿宋" w:hint="eastAsia"/>
          <w:sz w:val="32"/>
          <w:szCs w:val="32"/>
        </w:rPr>
        <w:t>颍州区</w:t>
      </w:r>
      <w:r w:rsidRPr="00C53E87">
        <w:rPr>
          <w:rFonts w:ascii="仿宋" w:eastAsia="仿宋" w:hAnsi="仿宋" w:hint="eastAsia"/>
          <w:sz w:val="32"/>
          <w:szCs w:val="32"/>
        </w:rPr>
        <w:t>人力资源和社会保障局负责解释。</w:t>
      </w:r>
    </w:p>
    <w:p w:rsid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政策咨询电话：</w:t>
      </w:r>
      <w:r w:rsidR="00931FE8">
        <w:rPr>
          <w:rFonts w:ascii="仿宋" w:eastAsia="仿宋" w:hAnsi="仿宋" w:hint="eastAsia"/>
          <w:sz w:val="32"/>
          <w:szCs w:val="32"/>
        </w:rPr>
        <w:t>0558-2264052（区教育局）</w:t>
      </w:r>
    </w:p>
    <w:p w:rsidR="00931FE8" w:rsidRPr="00C53E87" w:rsidRDefault="00931FE8" w:rsidP="00C53E87">
      <w:pPr>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0558-2787706（区人社局）</w:t>
      </w:r>
    </w:p>
    <w:p w:rsidR="000919B5"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监督举报电话：</w:t>
      </w:r>
      <w:r w:rsidR="000919B5">
        <w:rPr>
          <w:rFonts w:ascii="仿宋" w:eastAsia="仿宋" w:hAnsi="仿宋" w:hint="eastAsia"/>
          <w:sz w:val="32"/>
          <w:szCs w:val="32"/>
        </w:rPr>
        <w:t>0</w:t>
      </w:r>
      <w:r w:rsidR="000919B5">
        <w:rPr>
          <w:rFonts w:ascii="仿宋" w:eastAsia="仿宋" w:hAnsi="仿宋"/>
          <w:sz w:val="32"/>
          <w:szCs w:val="32"/>
        </w:rPr>
        <w:t>558</w:t>
      </w:r>
      <w:r w:rsidR="000919B5">
        <w:rPr>
          <w:rFonts w:ascii="仿宋" w:eastAsia="仿宋" w:hAnsi="仿宋" w:hint="eastAsia"/>
          <w:sz w:val="32"/>
          <w:szCs w:val="32"/>
        </w:rPr>
        <w:t>-</w:t>
      </w:r>
      <w:r w:rsidR="000919B5">
        <w:rPr>
          <w:rFonts w:ascii="仿宋" w:eastAsia="仿宋" w:hAnsi="仿宋"/>
          <w:sz w:val="32"/>
          <w:szCs w:val="32"/>
        </w:rPr>
        <w:t>2191072</w:t>
      </w:r>
      <w:r w:rsidR="000919B5">
        <w:rPr>
          <w:rFonts w:ascii="仿宋" w:eastAsia="仿宋" w:hAnsi="仿宋" w:hint="eastAsia"/>
          <w:sz w:val="32"/>
          <w:szCs w:val="32"/>
        </w:rPr>
        <w:t>（区纪委监委驻区委组织部纪检组）</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上述咨询服务和监督举报电话于正常办公时间使用。</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特此公告</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hint="eastAsia"/>
          <w:sz w:val="32"/>
          <w:szCs w:val="32"/>
        </w:rPr>
        <w:t>附件：</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1.2024年度</w:t>
      </w:r>
      <w:r w:rsidR="00D53B7B">
        <w:rPr>
          <w:rFonts w:ascii="仿宋" w:eastAsia="仿宋" w:hAnsi="仿宋" w:hint="eastAsia"/>
          <w:sz w:val="32"/>
          <w:szCs w:val="32"/>
        </w:rPr>
        <w:t>颍州区</w:t>
      </w:r>
      <w:r w:rsidRPr="00C53E87">
        <w:rPr>
          <w:rFonts w:ascii="仿宋" w:eastAsia="仿宋" w:hAnsi="仿宋"/>
          <w:sz w:val="32"/>
          <w:szCs w:val="32"/>
        </w:rPr>
        <w:t>中小学新任教师公开招聘岗位计划表</w:t>
      </w:r>
    </w:p>
    <w:p w:rsidR="00C53E87" w:rsidRPr="00C53E87" w:rsidRDefault="00E657AC" w:rsidP="003B672B">
      <w:pPr>
        <w:ind w:firstLineChars="200" w:firstLine="640"/>
        <w:rPr>
          <w:rFonts w:ascii="仿宋" w:eastAsia="仿宋" w:hAnsi="仿宋"/>
          <w:sz w:val="32"/>
          <w:szCs w:val="32"/>
        </w:rPr>
      </w:pPr>
      <w:r w:rsidRPr="00C53E87">
        <w:rPr>
          <w:rFonts w:ascii="仿宋" w:eastAsia="仿宋" w:hAnsi="仿宋"/>
          <w:sz w:val="32"/>
          <w:szCs w:val="32"/>
        </w:rPr>
        <w:lastRenderedPageBreak/>
        <w:t>2.安徽省2024年中小学教师公开招聘省命题考试笔试大纲</w:t>
      </w:r>
    </w:p>
    <w:p w:rsidR="00C53E87" w:rsidRPr="00C53E87" w:rsidRDefault="003B672B" w:rsidP="00C53E87">
      <w:pPr>
        <w:ind w:firstLineChars="200" w:firstLine="640"/>
        <w:rPr>
          <w:rFonts w:ascii="仿宋" w:eastAsia="仿宋" w:hAnsi="仿宋"/>
          <w:sz w:val="32"/>
          <w:szCs w:val="32"/>
        </w:rPr>
      </w:pPr>
      <w:r>
        <w:rPr>
          <w:rFonts w:ascii="仿宋" w:eastAsia="仿宋" w:hAnsi="仿宋" w:hint="eastAsia"/>
          <w:sz w:val="32"/>
          <w:szCs w:val="32"/>
        </w:rPr>
        <w:t>3</w:t>
      </w:r>
      <w:r w:rsidR="00E657AC" w:rsidRPr="00C53E87">
        <w:rPr>
          <w:rFonts w:ascii="仿宋" w:eastAsia="仿宋" w:hAnsi="仿宋"/>
          <w:sz w:val="32"/>
          <w:szCs w:val="32"/>
        </w:rPr>
        <w:t>.专业目录</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 xml:space="preserve"> </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 xml:space="preserve"> </w:t>
      </w:r>
    </w:p>
    <w:p w:rsidR="00C53E87" w:rsidRPr="00C53E87" w:rsidRDefault="00E657AC" w:rsidP="00967BA7">
      <w:pPr>
        <w:ind w:leftChars="200" w:left="2980" w:hangingChars="800" w:hanging="2560"/>
        <w:rPr>
          <w:rFonts w:ascii="仿宋" w:eastAsia="仿宋" w:hAnsi="仿宋"/>
          <w:sz w:val="32"/>
          <w:szCs w:val="32"/>
        </w:rPr>
      </w:pPr>
      <w:r w:rsidRPr="00C53E87">
        <w:rPr>
          <w:rFonts w:ascii="仿宋" w:eastAsia="仿宋" w:hAnsi="仿宋"/>
          <w:sz w:val="32"/>
          <w:szCs w:val="32"/>
        </w:rPr>
        <w:t xml:space="preserve">                                                        </w:t>
      </w:r>
      <w:r w:rsidR="003B672B">
        <w:rPr>
          <w:rFonts w:ascii="仿宋" w:eastAsia="仿宋" w:hAnsi="仿宋" w:hint="eastAsia"/>
          <w:sz w:val="32"/>
          <w:szCs w:val="32"/>
        </w:rPr>
        <w:t>颍州区</w:t>
      </w:r>
      <w:r w:rsidR="00967BA7">
        <w:rPr>
          <w:rFonts w:ascii="仿宋" w:eastAsia="仿宋" w:hAnsi="仿宋" w:hint="eastAsia"/>
          <w:sz w:val="32"/>
          <w:szCs w:val="32"/>
        </w:rPr>
        <w:t>教师招聘工作领导小组办公室</w:t>
      </w:r>
    </w:p>
    <w:p w:rsidR="00C53E87" w:rsidRPr="00C53E87" w:rsidRDefault="00E657AC" w:rsidP="003B672B">
      <w:pPr>
        <w:ind w:leftChars="200" w:left="5220" w:hangingChars="1500" w:hanging="4800"/>
        <w:rPr>
          <w:rFonts w:ascii="仿宋" w:eastAsia="仿宋" w:hAnsi="仿宋"/>
          <w:sz w:val="32"/>
          <w:szCs w:val="32"/>
        </w:rPr>
      </w:pPr>
      <w:r w:rsidRPr="00C53E87">
        <w:rPr>
          <w:rFonts w:ascii="仿宋" w:eastAsia="仿宋" w:hAnsi="仿宋"/>
          <w:sz w:val="32"/>
          <w:szCs w:val="32"/>
        </w:rPr>
        <w:t xml:space="preserve">                                                               2024年</w:t>
      </w:r>
      <w:r w:rsidR="003B672B">
        <w:rPr>
          <w:rFonts w:ascii="仿宋" w:eastAsia="仿宋" w:hAnsi="仿宋" w:hint="eastAsia"/>
          <w:sz w:val="32"/>
          <w:szCs w:val="32"/>
        </w:rPr>
        <w:t>7</w:t>
      </w:r>
      <w:r w:rsidRPr="00C53E87">
        <w:rPr>
          <w:rFonts w:ascii="仿宋" w:eastAsia="仿宋" w:hAnsi="仿宋"/>
          <w:sz w:val="32"/>
          <w:szCs w:val="32"/>
        </w:rPr>
        <w:t>月</w:t>
      </w:r>
      <w:r w:rsidR="00967BA7">
        <w:rPr>
          <w:rFonts w:ascii="仿宋" w:eastAsia="仿宋" w:hAnsi="仿宋"/>
          <w:sz w:val="32"/>
          <w:szCs w:val="32"/>
        </w:rPr>
        <w:t>4</w:t>
      </w:r>
      <w:r w:rsidRPr="00C53E87">
        <w:rPr>
          <w:rFonts w:ascii="仿宋" w:eastAsia="仿宋" w:hAnsi="仿宋"/>
          <w:sz w:val="32"/>
          <w:szCs w:val="32"/>
        </w:rPr>
        <w:t>日</w:t>
      </w:r>
    </w:p>
    <w:p w:rsidR="00C53E87" w:rsidRPr="00C53E87" w:rsidRDefault="00E657AC" w:rsidP="00C53E87">
      <w:pPr>
        <w:ind w:firstLineChars="200" w:firstLine="640"/>
        <w:rPr>
          <w:rFonts w:ascii="仿宋" w:eastAsia="仿宋" w:hAnsi="仿宋"/>
          <w:sz w:val="32"/>
          <w:szCs w:val="32"/>
        </w:rPr>
      </w:pPr>
      <w:r w:rsidRPr="00C53E87">
        <w:rPr>
          <w:rFonts w:ascii="仿宋" w:eastAsia="仿宋" w:hAnsi="仿宋"/>
          <w:sz w:val="32"/>
          <w:szCs w:val="32"/>
        </w:rPr>
        <w:t xml:space="preserve"> </w:t>
      </w:r>
    </w:p>
    <w:p w:rsidR="00905FE3" w:rsidRDefault="00905FE3"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FF3D58" w:rsidRDefault="00FF3D58" w:rsidP="00C53E87">
      <w:pPr>
        <w:ind w:firstLineChars="200" w:firstLine="640"/>
        <w:rPr>
          <w:rFonts w:ascii="仿宋" w:eastAsia="仿宋" w:hAnsi="仿宋"/>
          <w:sz w:val="32"/>
          <w:szCs w:val="32"/>
        </w:rPr>
      </w:pPr>
    </w:p>
    <w:p w:rsidR="0044062A" w:rsidRPr="00FF3D58" w:rsidRDefault="0044062A" w:rsidP="005C6A17">
      <w:pPr>
        <w:ind w:firstLineChars="200" w:firstLine="640"/>
        <w:jc w:val="left"/>
        <w:rPr>
          <w:rFonts w:ascii="仿宋" w:eastAsia="仿宋" w:hAnsi="仿宋"/>
          <w:sz w:val="32"/>
          <w:szCs w:val="32"/>
        </w:rPr>
      </w:pPr>
    </w:p>
    <w:sectPr w:rsidR="0044062A" w:rsidRPr="00FF3D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2E1" w:rsidRDefault="00E442E1" w:rsidP="00374B43">
      <w:r>
        <w:separator/>
      </w:r>
    </w:p>
  </w:endnote>
  <w:endnote w:type="continuationSeparator" w:id="0">
    <w:p w:rsidR="00E442E1" w:rsidRDefault="00E442E1" w:rsidP="0037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2E1" w:rsidRDefault="00E442E1" w:rsidP="00374B43">
      <w:r>
        <w:separator/>
      </w:r>
    </w:p>
  </w:footnote>
  <w:footnote w:type="continuationSeparator" w:id="0">
    <w:p w:rsidR="00E442E1" w:rsidRDefault="00E442E1" w:rsidP="00374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7AC"/>
    <w:rsid w:val="000919B5"/>
    <w:rsid w:val="000B341F"/>
    <w:rsid w:val="000F21C1"/>
    <w:rsid w:val="0034697B"/>
    <w:rsid w:val="00374B43"/>
    <w:rsid w:val="003B672B"/>
    <w:rsid w:val="00406938"/>
    <w:rsid w:val="00427214"/>
    <w:rsid w:val="0044062A"/>
    <w:rsid w:val="005106A8"/>
    <w:rsid w:val="0054084C"/>
    <w:rsid w:val="005C6A17"/>
    <w:rsid w:val="006B77E0"/>
    <w:rsid w:val="006F34C5"/>
    <w:rsid w:val="007C3E7C"/>
    <w:rsid w:val="00844EC4"/>
    <w:rsid w:val="00882409"/>
    <w:rsid w:val="00905FE3"/>
    <w:rsid w:val="00931FE8"/>
    <w:rsid w:val="00967BA7"/>
    <w:rsid w:val="009C64DE"/>
    <w:rsid w:val="00C53E87"/>
    <w:rsid w:val="00CD5FAB"/>
    <w:rsid w:val="00D53B7B"/>
    <w:rsid w:val="00DB2C28"/>
    <w:rsid w:val="00E269BB"/>
    <w:rsid w:val="00E442E1"/>
    <w:rsid w:val="00E657AC"/>
    <w:rsid w:val="00ED05CA"/>
    <w:rsid w:val="00FD34A9"/>
    <w:rsid w:val="00FF3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B20F3F-5EAE-4D50-B155-99337FA8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D34A9"/>
    <w:rPr>
      <w:color w:val="0563C1" w:themeColor="hyperlink"/>
      <w:u w:val="single"/>
    </w:rPr>
  </w:style>
  <w:style w:type="paragraph" w:styleId="a4">
    <w:name w:val="Balloon Text"/>
    <w:basedOn w:val="a"/>
    <w:link w:val="a5"/>
    <w:uiPriority w:val="99"/>
    <w:semiHidden/>
    <w:unhideWhenUsed/>
    <w:rsid w:val="00FF3D58"/>
    <w:rPr>
      <w:sz w:val="18"/>
      <w:szCs w:val="18"/>
    </w:rPr>
  </w:style>
  <w:style w:type="character" w:customStyle="1" w:styleId="a5">
    <w:name w:val="批注框文本 字符"/>
    <w:basedOn w:val="a0"/>
    <w:link w:val="a4"/>
    <w:uiPriority w:val="99"/>
    <w:semiHidden/>
    <w:rsid w:val="00FF3D58"/>
    <w:rPr>
      <w:sz w:val="18"/>
      <w:szCs w:val="18"/>
    </w:rPr>
  </w:style>
  <w:style w:type="paragraph" w:styleId="a6">
    <w:name w:val="header"/>
    <w:basedOn w:val="a"/>
    <w:link w:val="a7"/>
    <w:uiPriority w:val="99"/>
    <w:unhideWhenUsed/>
    <w:rsid w:val="00374B4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74B43"/>
    <w:rPr>
      <w:sz w:val="18"/>
      <w:szCs w:val="18"/>
    </w:rPr>
  </w:style>
  <w:style w:type="paragraph" w:styleId="a8">
    <w:name w:val="footer"/>
    <w:basedOn w:val="a"/>
    <w:link w:val="a9"/>
    <w:uiPriority w:val="99"/>
    <w:unhideWhenUsed/>
    <w:rsid w:val="00374B43"/>
    <w:pPr>
      <w:tabs>
        <w:tab w:val="center" w:pos="4153"/>
        <w:tab w:val="right" w:pos="8306"/>
      </w:tabs>
      <w:snapToGrid w:val="0"/>
      <w:jc w:val="left"/>
    </w:pPr>
    <w:rPr>
      <w:sz w:val="18"/>
      <w:szCs w:val="18"/>
    </w:rPr>
  </w:style>
  <w:style w:type="character" w:customStyle="1" w:styleId="a9">
    <w:name w:val="页脚 字符"/>
    <w:basedOn w:val="a0"/>
    <w:link w:val="a8"/>
    <w:uiPriority w:val="99"/>
    <w:rsid w:val="00374B43"/>
    <w:rPr>
      <w:sz w:val="18"/>
      <w:szCs w:val="18"/>
    </w:rPr>
  </w:style>
  <w:style w:type="character" w:styleId="aa">
    <w:name w:val="FollowedHyperlink"/>
    <w:basedOn w:val="a0"/>
    <w:uiPriority w:val="99"/>
    <w:semiHidden/>
    <w:unhideWhenUsed/>
    <w:rsid w:val="00374B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15</Pages>
  <Words>1041</Words>
  <Characters>5935</Characters>
  <Application>Microsoft Office Word</Application>
  <DocSecurity>0</DocSecurity>
  <Lines>49</Lines>
  <Paragraphs>13</Paragraphs>
  <ScaleCrop>false</ScaleCrop>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lyh</dc:creator>
  <cp:keywords/>
  <dc:description/>
  <cp:lastModifiedBy>lyh</cp:lastModifiedBy>
  <cp:revision>21</cp:revision>
  <cp:lastPrinted>2024-07-02T09:42:00Z</cp:lastPrinted>
  <dcterms:created xsi:type="dcterms:W3CDTF">2024-07-02T09:39:00Z</dcterms:created>
  <dcterms:modified xsi:type="dcterms:W3CDTF">2024-07-04T02:58:00Z</dcterms:modified>
</cp:coreProperties>
</file>