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5C80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0"/>
        <w:rPr>
          <w:rFonts w:hint="eastAsia" w:ascii="方正小标宋简体" w:hAnsi="方正小标宋简体" w:eastAsia="方正小标宋简体" w:cs="方正小标宋简体"/>
          <w:b w:val="0"/>
          <w:bCs w:val="0"/>
          <w:spacing w:val="-4"/>
          <w:sz w:val="44"/>
          <w:szCs w:val="44"/>
        </w:rPr>
      </w:pPr>
      <w:r>
        <w:rPr>
          <w:rFonts w:hint="eastAsia" w:ascii="方正小标宋简体" w:hAnsi="方正小标宋简体" w:eastAsia="方正小标宋简体" w:cs="方正小标宋简体"/>
          <w:b w:val="0"/>
          <w:bCs w:val="0"/>
          <w:spacing w:val="-4"/>
          <w:sz w:val="44"/>
          <w:szCs w:val="44"/>
        </w:rPr>
        <w:t>鄂尔多斯市·伊金霍洛旗教育体育局2025年</w:t>
      </w:r>
    </w:p>
    <w:p w14:paraId="743FE5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7"/>
          <w:sz w:val="44"/>
          <w:szCs w:val="44"/>
        </w:rPr>
        <w:t>中小学教师招聘意向性公告</w:t>
      </w:r>
    </w:p>
    <w:p w14:paraId="2E2ED4E4">
      <w:pPr>
        <w:keepNext w:val="0"/>
        <w:keepLines w:val="0"/>
        <w:pageBreakBefore w:val="0"/>
        <w:widowControl/>
        <w:kinsoku w:val="0"/>
        <w:wordWrap/>
        <w:overflowPunct/>
        <w:topLinePunct w:val="0"/>
        <w:autoSpaceDE w:val="0"/>
        <w:autoSpaceDN w:val="0"/>
        <w:bidi w:val="0"/>
        <w:adjustRightInd w:val="0"/>
        <w:snapToGrid w:val="0"/>
        <w:spacing w:line="288" w:lineRule="auto"/>
        <w:textAlignment w:val="baseline"/>
        <w:rPr>
          <w:rFonts w:ascii="Arial"/>
          <w:b w:val="0"/>
          <w:bCs w:val="0"/>
          <w:sz w:val="21"/>
        </w:rPr>
      </w:pPr>
    </w:p>
    <w:p w14:paraId="05154BE0">
      <w:pPr>
        <w:keepNext w:val="0"/>
        <w:keepLines w:val="0"/>
        <w:pageBreakBefore w:val="0"/>
        <w:widowControl/>
        <w:kinsoku w:val="0"/>
        <w:wordWrap/>
        <w:overflowPunct/>
        <w:topLinePunct w:val="0"/>
        <w:autoSpaceDE w:val="0"/>
        <w:autoSpaceDN w:val="0"/>
        <w:bidi w:val="0"/>
        <w:adjustRightInd w:val="0"/>
        <w:snapToGrid w:val="0"/>
        <w:spacing w:line="288" w:lineRule="auto"/>
        <w:jc w:val="center"/>
        <w:textAlignment w:val="baseline"/>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华中师范大学站</w:t>
      </w:r>
      <w:r>
        <w:rPr>
          <w:rFonts w:hint="eastAsia" w:ascii="楷体" w:hAnsi="楷体" w:eastAsia="楷体" w:cs="楷体"/>
          <w:sz w:val="32"/>
          <w:szCs w:val="32"/>
          <w:lang w:eastAsia="zh-CN"/>
        </w:rPr>
        <w:t>）</w:t>
      </w:r>
    </w:p>
    <w:p w14:paraId="6CE8803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1" w:firstLine="659"/>
        <w:jc w:val="both"/>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伊金霍洛旗是鄂尔多斯市“伊康东”城市核心区重要组成部分，是一座产业集聚、多元发展，交通便利，人文绿色的幸福之城。伊金霍洛旗是全国第三大产煤县和国家重要的能源战略基地，也是内蒙古重要的清洁能源输出基地。2023年，完成地区生产总值1221亿元，完成一般公共预算收入154亿元。先后荣获“十佳绿色城市”“中国最具幸福感城市”“县市高质量发展百佳典范”称号</w:t>
      </w:r>
      <w:r>
        <w:rPr>
          <w:rFonts w:hint="eastAsia" w:ascii="仿宋_GB2312" w:hAnsi="仿宋_GB2312" w:eastAsia="仿宋_GB2312" w:cs="仿宋_GB2312"/>
          <w:spacing w:val="0"/>
          <w:sz w:val="32"/>
          <w:szCs w:val="32"/>
          <w:lang w:eastAsia="zh-CN"/>
        </w:rPr>
        <w:t>。</w:t>
      </w:r>
    </w:p>
    <w:p w14:paraId="5EA537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1" w:firstLine="65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我旗以“幸福教育”为理念，“办人民满意的教育”为宗旨，把教育摆在优先发展位置，每年将可用财力的10%用于教育事业支出，助推衣</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食</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住</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行</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学全面保障和德</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体</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美</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劳全面发展。使孩子们“幼有善育、学有优教”,逐步建成鄂尔多斯市教育发展新高地。</w:t>
      </w:r>
    </w:p>
    <w:p w14:paraId="4665F7D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90" w:firstLine="659"/>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2016年以来，我旗共引进名优教师和应往届优秀大学毕业生1871名，其中名优教师156名，</w:t>
      </w:r>
      <w:r>
        <w:rPr>
          <w:rFonts w:hint="eastAsia" w:ascii="仿宋_GB2312" w:hAnsi="仿宋_GB2312" w:eastAsia="仿宋_GB2312" w:cs="仿宋_GB2312"/>
          <w:spacing w:val="0"/>
          <w:sz w:val="32"/>
          <w:szCs w:val="32"/>
          <w:lang w:val="en-US" w:eastAsia="zh-CN"/>
        </w:rPr>
        <w:t>硕士研究生259名，</w:t>
      </w:r>
      <w:r>
        <w:rPr>
          <w:rFonts w:hint="eastAsia" w:ascii="仿宋_GB2312" w:hAnsi="仿宋_GB2312" w:eastAsia="仿宋_GB2312" w:cs="仿宋_GB2312"/>
          <w:spacing w:val="0"/>
          <w:sz w:val="32"/>
          <w:szCs w:val="32"/>
        </w:rPr>
        <w:t>教育部直属师范院校、双一流建设高校(学科)毕业生292名，省属师范大学毕业生747名，纷纷投身到我旗教育事业中。</w:t>
      </w:r>
    </w:p>
    <w:p w14:paraId="2FC39F7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napToGrid w:val="0"/>
          <w:color w:val="000000"/>
          <w:spacing w:val="0"/>
          <w:kern w:val="0"/>
          <w:sz w:val="32"/>
          <w:szCs w:val="32"/>
          <w:lang w:val="en-US" w:eastAsia="en-US" w:bidi="ar-SA"/>
        </w:rPr>
      </w:pPr>
      <w:r>
        <w:rPr>
          <w:rFonts w:hint="eastAsia" w:ascii="仿宋_GB2312" w:hAnsi="仿宋_GB2312" w:eastAsia="仿宋_GB2312" w:cs="仿宋_GB2312"/>
          <w:snapToGrid w:val="0"/>
          <w:color w:val="000000"/>
          <w:spacing w:val="0"/>
          <w:kern w:val="0"/>
          <w:sz w:val="32"/>
          <w:szCs w:val="32"/>
          <w:lang w:val="en-US" w:eastAsia="en-US" w:bidi="ar-SA"/>
        </w:rPr>
        <w:t>为实现教育的高质量发展，打造伊金霍洛旗“幸福教育”品牌，保障教育优质均衡发展，持续提升地区教育影响力和竞争力</w:t>
      </w:r>
      <w:r>
        <w:rPr>
          <w:rFonts w:hint="eastAsia" w:ascii="仿宋_GB2312" w:hAnsi="仿宋_GB2312" w:eastAsia="仿宋_GB2312" w:cs="仿宋_GB2312"/>
          <w:snapToGrid w:val="0"/>
          <w:color w:val="000000"/>
          <w:spacing w:val="0"/>
          <w:kern w:val="0"/>
          <w:sz w:val="32"/>
          <w:szCs w:val="32"/>
          <w:lang w:val="en-US" w:eastAsia="zh-CN" w:bidi="ar-SA"/>
        </w:rPr>
        <w:t>，</w:t>
      </w:r>
      <w:r>
        <w:rPr>
          <w:rFonts w:hint="eastAsia" w:ascii="仿宋_GB2312" w:hAnsi="仿宋_GB2312" w:eastAsia="仿宋_GB2312" w:cs="仿宋_GB2312"/>
          <w:snapToGrid w:val="0"/>
          <w:color w:val="000000"/>
          <w:spacing w:val="0"/>
          <w:kern w:val="0"/>
          <w:sz w:val="32"/>
          <w:szCs w:val="32"/>
          <w:lang w:val="en-US" w:eastAsia="en-US" w:bidi="ar-SA"/>
        </w:rPr>
        <w:t>现面向国家双一流建设高校(学科)、部属师范院校、省属重点师范院校进行校园招聘。</w:t>
      </w:r>
    </w:p>
    <w:p w14:paraId="623754C5">
      <w:pPr>
        <w:keepNext w:val="0"/>
        <w:keepLines w:val="0"/>
        <w:pageBreakBefore w:val="0"/>
        <w:widowControl/>
        <w:kinsoku w:val="0"/>
        <w:wordWrap/>
        <w:overflowPunct/>
        <w:topLinePunct w:val="0"/>
        <w:autoSpaceDE w:val="0"/>
        <w:autoSpaceDN w:val="0"/>
        <w:bidi w:val="0"/>
        <w:adjustRightInd w:val="0"/>
        <w:snapToGrid w:val="0"/>
        <w:spacing w:line="560" w:lineRule="exact"/>
        <w:ind w:left="67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一、招聘内容</w:t>
      </w:r>
    </w:p>
    <w:p w14:paraId="029844D8">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outlineLvl w:val="0"/>
        <w:rPr>
          <w:rFonts w:ascii="楷体" w:hAnsi="楷体" w:eastAsia="楷体" w:cs="楷体"/>
          <w:spacing w:val="0"/>
          <w:sz w:val="32"/>
          <w:szCs w:val="32"/>
        </w:rPr>
      </w:pPr>
      <w:r>
        <w:rPr>
          <w:rFonts w:ascii="楷体" w:hAnsi="楷体" w:eastAsia="楷体" w:cs="楷体"/>
          <w:b/>
          <w:bCs/>
          <w:spacing w:val="0"/>
          <w:sz w:val="32"/>
          <w:szCs w:val="32"/>
        </w:rPr>
        <w:t>(一)招聘对象</w:t>
      </w:r>
    </w:p>
    <w:p w14:paraId="71161111">
      <w:pPr>
        <w:keepNext w:val="0"/>
        <w:keepLines w:val="0"/>
        <w:pageBreakBefore w:val="0"/>
        <w:widowControl/>
        <w:kinsoku w:val="0"/>
        <w:wordWrap/>
        <w:overflowPunct/>
        <w:topLinePunct w:val="0"/>
        <w:autoSpaceDE w:val="0"/>
        <w:autoSpaceDN w:val="0"/>
        <w:bidi w:val="0"/>
        <w:adjustRightInd w:val="0"/>
        <w:snapToGrid w:val="0"/>
        <w:spacing w:line="560" w:lineRule="exact"/>
        <w:ind w:right="73" w:firstLine="670"/>
        <w:textAlignment w:val="baseline"/>
        <w:rPr>
          <w:rFonts w:ascii="楷体" w:hAnsi="楷体" w:eastAsia="楷体" w:cs="楷体"/>
          <w:spacing w:val="0"/>
          <w:sz w:val="32"/>
          <w:szCs w:val="32"/>
        </w:rPr>
      </w:pPr>
      <w:r>
        <w:rPr>
          <w:rFonts w:ascii="楷体" w:hAnsi="楷体" w:eastAsia="楷体" w:cs="楷体"/>
          <w:spacing w:val="0"/>
          <w:sz w:val="32"/>
          <w:szCs w:val="32"/>
        </w:rPr>
        <w:t>2025年毕业的优秀应届毕业生和2023年、2024年毕业的优秀往届毕业生。</w:t>
      </w:r>
    </w:p>
    <w:p w14:paraId="09940620">
      <w:pPr>
        <w:keepNext w:val="0"/>
        <w:keepLines w:val="0"/>
        <w:pageBreakBefore w:val="0"/>
        <w:widowControl/>
        <w:kinsoku w:val="0"/>
        <w:wordWrap/>
        <w:overflowPunct/>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ascii="楷体" w:hAnsi="楷体" w:eastAsia="楷体" w:cs="楷体"/>
          <w:spacing w:val="0"/>
          <w:sz w:val="32"/>
          <w:szCs w:val="32"/>
        </w:rPr>
        <w:t>(二)招聘数量：若干名</w:t>
      </w:r>
    </w:p>
    <w:p w14:paraId="3920F567">
      <w:pPr>
        <w:keepNext w:val="0"/>
        <w:keepLines w:val="0"/>
        <w:pageBreakBefore w:val="0"/>
        <w:widowControl/>
        <w:kinsoku w:val="0"/>
        <w:wordWrap/>
        <w:overflowPunct/>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ascii="楷体" w:hAnsi="楷体" w:eastAsia="楷体" w:cs="楷体"/>
          <w:spacing w:val="0"/>
          <w:sz w:val="32"/>
          <w:szCs w:val="32"/>
        </w:rPr>
        <w:t>(三)招聘科目</w:t>
      </w:r>
    </w:p>
    <w:p w14:paraId="044454F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8" w:firstLine="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鄂尔多斯市第一中学伊金霍洛旗校区（高中）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语文、数学、英语、道德与法治、物理、化学、生物、地理、信息科技。</w:t>
      </w:r>
    </w:p>
    <w:p w14:paraId="70D237F3">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color w:val="000000" w:themeColor="text1"/>
          <w:spacing w:val="0"/>
          <w:sz w:val="32"/>
          <w:szCs w:val="32"/>
          <w14:textFill>
            <w14:solidFill>
              <w14:schemeClr w14:val="tx1"/>
            </w14:solidFill>
          </w14:textFill>
        </w:rPr>
      </w:pPr>
      <w:bookmarkStart w:id="0" w:name="_GoBack"/>
      <w:bookmarkEnd w:id="0"/>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蒙古族中学</w:t>
      </w:r>
      <w:r>
        <w:rPr>
          <w:rFonts w:hint="eastAsia" w:ascii="仿宋_GB2312" w:hAnsi="仿宋_GB2312" w:eastAsia="仿宋_GB2312" w:cs="仿宋_GB2312"/>
          <w:b/>
          <w:bCs/>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高中数学、初中</w:t>
      </w:r>
      <w:r>
        <w:rPr>
          <w:rFonts w:hint="eastAsia" w:ascii="仿宋_GB2312" w:hAnsi="仿宋_GB2312" w:eastAsia="仿宋_GB2312" w:cs="仿宋_GB2312"/>
          <w:color w:val="000000" w:themeColor="text1"/>
          <w:spacing w:val="0"/>
          <w:sz w:val="32"/>
          <w:szCs w:val="32"/>
          <w14:textFill>
            <w14:solidFill>
              <w14:schemeClr w14:val="tx1"/>
            </w14:solidFill>
          </w14:textFill>
        </w:rPr>
        <w:t>语文、</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初中</w:t>
      </w:r>
      <w:r>
        <w:rPr>
          <w:rFonts w:hint="eastAsia" w:ascii="仿宋_GB2312" w:hAnsi="仿宋_GB2312" w:eastAsia="仿宋_GB2312" w:cs="仿宋_GB2312"/>
          <w:color w:val="000000" w:themeColor="text1"/>
          <w:spacing w:val="0"/>
          <w:sz w:val="32"/>
          <w:szCs w:val="32"/>
          <w14:textFill>
            <w14:solidFill>
              <w14:schemeClr w14:val="tx1"/>
            </w14:solidFill>
          </w14:textFill>
        </w:rPr>
        <w:t>数学、</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初中</w:t>
      </w:r>
      <w:r>
        <w:rPr>
          <w:rFonts w:hint="eastAsia" w:ascii="仿宋_GB2312" w:hAnsi="仿宋_GB2312" w:eastAsia="仿宋_GB2312" w:cs="仿宋_GB2312"/>
          <w:color w:val="000000" w:themeColor="text1"/>
          <w:spacing w:val="0"/>
          <w:sz w:val="32"/>
          <w:szCs w:val="32"/>
          <w14:textFill>
            <w14:solidFill>
              <w14:schemeClr w14:val="tx1"/>
            </w14:solidFill>
          </w14:textFill>
        </w:rPr>
        <w:t>生物、</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初中</w:t>
      </w:r>
      <w:r>
        <w:rPr>
          <w:rFonts w:hint="eastAsia" w:ascii="仿宋_GB2312" w:hAnsi="仿宋_GB2312" w:eastAsia="仿宋_GB2312" w:cs="仿宋_GB2312"/>
          <w:color w:val="000000" w:themeColor="text1"/>
          <w:spacing w:val="0"/>
          <w:sz w:val="32"/>
          <w:szCs w:val="32"/>
          <w14:textFill>
            <w14:solidFill>
              <w14:schemeClr w14:val="tx1"/>
            </w14:solidFill>
          </w14:textFill>
        </w:rPr>
        <w:t>化学。</w:t>
      </w:r>
    </w:p>
    <w:p w14:paraId="7A40C21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8" w:firstLine="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伊金霍洛旗第一中学（初中）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语文、数学、英语、物理。</w:t>
      </w:r>
    </w:p>
    <w:p w14:paraId="5F6C89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8" w:firstLine="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伊金霍洛旗第二中学（初中）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语文、数学、英语、道德与法治、</w:t>
      </w:r>
      <w:r>
        <w:rPr>
          <w:rFonts w:hint="eastAsia" w:ascii="仿宋_GB2312" w:hAnsi="仿宋_GB2312" w:eastAsia="仿宋_GB2312" w:cs="仿宋_GB2312"/>
          <w:spacing w:val="0"/>
          <w:sz w:val="32"/>
          <w:szCs w:val="32"/>
          <w:lang w:val="en-US" w:eastAsia="zh-CN"/>
        </w:rPr>
        <w:t>历史、</w:t>
      </w:r>
      <w:r>
        <w:rPr>
          <w:rFonts w:hint="eastAsia" w:ascii="仿宋_GB2312" w:hAnsi="仿宋_GB2312" w:eastAsia="仿宋_GB2312" w:cs="仿宋_GB2312"/>
          <w:spacing w:val="0"/>
          <w:sz w:val="32"/>
          <w:szCs w:val="32"/>
        </w:rPr>
        <w:t>物理、化学、地理。</w:t>
      </w:r>
    </w:p>
    <w:p w14:paraId="27ED039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8" w:firstLine="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伊金霍洛旗第四中学（初中）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语文、数学、</w:t>
      </w:r>
      <w:r>
        <w:rPr>
          <w:rFonts w:hint="eastAsia" w:ascii="仿宋_GB2312" w:hAnsi="仿宋_GB2312" w:eastAsia="仿宋_GB2312" w:cs="仿宋_GB2312"/>
          <w:spacing w:val="0"/>
          <w:sz w:val="32"/>
          <w:szCs w:val="32"/>
          <w:lang w:val="en-US" w:eastAsia="zh-CN"/>
        </w:rPr>
        <w:t>历史</w:t>
      </w:r>
      <w:r>
        <w:rPr>
          <w:rFonts w:hint="eastAsia" w:ascii="仿宋_GB2312" w:hAnsi="仿宋_GB2312" w:eastAsia="仿宋_GB2312" w:cs="仿宋_GB2312"/>
          <w:spacing w:val="0"/>
          <w:sz w:val="32"/>
          <w:szCs w:val="32"/>
        </w:rPr>
        <w:t>、物理</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化学</w:t>
      </w:r>
      <w:r>
        <w:rPr>
          <w:rFonts w:hint="eastAsia" w:ascii="仿宋_GB2312" w:hAnsi="仿宋_GB2312" w:eastAsia="仿宋_GB2312" w:cs="仿宋_GB2312"/>
          <w:spacing w:val="0"/>
          <w:sz w:val="32"/>
          <w:szCs w:val="32"/>
        </w:rPr>
        <w:t>。</w:t>
      </w:r>
    </w:p>
    <w:p w14:paraId="3A48F79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伊金霍洛旗致远学校（初中）</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spacing w:val="0"/>
          <w:sz w:val="32"/>
          <w:szCs w:val="32"/>
        </w:rPr>
        <w:t>语文、数学、英语、道德与法治、</w:t>
      </w:r>
      <w:r>
        <w:rPr>
          <w:rFonts w:hint="eastAsia" w:ascii="仿宋_GB2312" w:hAnsi="仿宋_GB2312" w:eastAsia="仿宋_GB2312" w:cs="仿宋_GB2312"/>
          <w:spacing w:val="0"/>
          <w:sz w:val="32"/>
          <w:szCs w:val="32"/>
          <w:lang w:val="en-US" w:eastAsia="zh-CN"/>
        </w:rPr>
        <w:t>历史、</w:t>
      </w:r>
      <w:r>
        <w:rPr>
          <w:rFonts w:hint="eastAsia" w:ascii="仿宋_GB2312" w:hAnsi="仿宋_GB2312" w:eastAsia="仿宋_GB2312" w:cs="仿宋_GB2312"/>
          <w:spacing w:val="0"/>
          <w:sz w:val="32"/>
          <w:szCs w:val="32"/>
        </w:rPr>
        <w:t>物理、</w:t>
      </w:r>
      <w:r>
        <w:rPr>
          <w:rFonts w:hint="eastAsia" w:ascii="仿宋_GB2312" w:hAnsi="仿宋_GB2312" w:eastAsia="仿宋_GB2312" w:cs="仿宋_GB2312"/>
          <w:spacing w:val="0"/>
          <w:sz w:val="32"/>
          <w:szCs w:val="32"/>
          <w:lang w:val="en-US" w:eastAsia="zh-CN"/>
        </w:rPr>
        <w:t>生物</w:t>
      </w:r>
      <w:r>
        <w:rPr>
          <w:rFonts w:hint="eastAsia" w:ascii="仿宋_GB2312" w:hAnsi="仿宋_GB2312" w:eastAsia="仿宋_GB2312" w:cs="仿宋_GB2312"/>
          <w:spacing w:val="0"/>
          <w:sz w:val="32"/>
          <w:szCs w:val="32"/>
        </w:rPr>
        <w:t>、地理。</w:t>
      </w:r>
    </w:p>
    <w:p w14:paraId="73EF509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lang w:val="en-US" w:eastAsia="zh-CN"/>
        </w:rPr>
        <w:t>鄂尔多斯市第一中学伊金霍洛分校（初中）：</w:t>
      </w:r>
      <w:r>
        <w:rPr>
          <w:rFonts w:hint="eastAsia" w:ascii="仿宋_GB2312" w:hAnsi="仿宋_GB2312" w:eastAsia="仿宋_GB2312" w:cs="仿宋_GB2312"/>
          <w:spacing w:val="0"/>
          <w:sz w:val="32"/>
          <w:szCs w:val="32"/>
        </w:rPr>
        <w:t>语文、数学、英语、</w:t>
      </w:r>
      <w:r>
        <w:rPr>
          <w:rFonts w:hint="eastAsia" w:ascii="仿宋_GB2312" w:hAnsi="仿宋_GB2312" w:eastAsia="仿宋_GB2312" w:cs="仿宋_GB2312"/>
          <w:spacing w:val="0"/>
          <w:sz w:val="32"/>
          <w:szCs w:val="32"/>
          <w:lang w:val="en-US" w:eastAsia="zh-CN"/>
        </w:rPr>
        <w:t>历史、</w:t>
      </w:r>
      <w:r>
        <w:rPr>
          <w:rFonts w:hint="eastAsia" w:ascii="仿宋_GB2312" w:hAnsi="仿宋_GB2312" w:eastAsia="仿宋_GB2312" w:cs="仿宋_GB2312"/>
          <w:spacing w:val="0"/>
          <w:sz w:val="32"/>
          <w:szCs w:val="32"/>
        </w:rPr>
        <w:t>物理、地理。</w:t>
      </w:r>
    </w:p>
    <w:p w14:paraId="4C3EDC2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3" w:firstLineChars="200"/>
        <w:textAlignment w:val="baseline"/>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北京师范大学鄂尔多斯市第二附属学校</w:t>
      </w:r>
      <w:r>
        <w:rPr>
          <w:rFonts w:hint="eastAsia" w:ascii="仿宋_GB2312" w:hAnsi="仿宋_GB2312" w:eastAsia="仿宋_GB2312" w:cs="仿宋_GB2312"/>
          <w:b/>
          <w:bCs/>
          <w:spacing w:val="0"/>
          <w:sz w:val="32"/>
          <w:szCs w:val="32"/>
        </w:rPr>
        <w:t>：</w:t>
      </w:r>
      <w:r>
        <w:rPr>
          <w:rFonts w:hint="eastAsia" w:ascii="仿宋_GB2312" w:hAnsi="仿宋_GB2312" w:eastAsia="仿宋_GB2312" w:cs="仿宋_GB2312"/>
          <w:b w:val="0"/>
          <w:bCs w:val="0"/>
          <w:spacing w:val="0"/>
          <w:sz w:val="32"/>
          <w:szCs w:val="32"/>
          <w:lang w:val="en-US" w:eastAsia="zh-CN"/>
        </w:rPr>
        <w:t>初中</w:t>
      </w:r>
      <w:r>
        <w:rPr>
          <w:rFonts w:hint="eastAsia" w:ascii="仿宋_GB2312" w:hAnsi="仿宋_GB2312" w:eastAsia="仿宋_GB2312" w:cs="仿宋_GB2312"/>
          <w:spacing w:val="0"/>
          <w:sz w:val="32"/>
          <w:szCs w:val="32"/>
        </w:rPr>
        <w:t>语文、</w:t>
      </w:r>
      <w:r>
        <w:rPr>
          <w:rFonts w:hint="eastAsia" w:ascii="仿宋_GB2312" w:hAnsi="仿宋_GB2312" w:eastAsia="仿宋_GB2312" w:cs="仿宋_GB2312"/>
          <w:b w:val="0"/>
          <w:bCs w:val="0"/>
          <w:spacing w:val="0"/>
          <w:sz w:val="32"/>
          <w:szCs w:val="32"/>
          <w:lang w:val="en-US" w:eastAsia="zh-CN"/>
        </w:rPr>
        <w:t>初中</w:t>
      </w:r>
      <w:r>
        <w:rPr>
          <w:rFonts w:hint="eastAsia" w:ascii="仿宋_GB2312" w:hAnsi="仿宋_GB2312" w:eastAsia="仿宋_GB2312" w:cs="仿宋_GB2312"/>
          <w:spacing w:val="0"/>
          <w:sz w:val="32"/>
          <w:szCs w:val="32"/>
        </w:rPr>
        <w:t>数学、</w:t>
      </w:r>
      <w:r>
        <w:rPr>
          <w:rFonts w:hint="eastAsia" w:ascii="仿宋_GB2312" w:hAnsi="仿宋_GB2312" w:eastAsia="仿宋_GB2312" w:cs="仿宋_GB2312"/>
          <w:spacing w:val="0"/>
          <w:sz w:val="32"/>
          <w:szCs w:val="32"/>
          <w:lang w:val="en-US" w:eastAsia="zh-CN"/>
        </w:rPr>
        <w:t>初中体育、小学语文、小学数学、小学道德与法治、小学美术</w:t>
      </w:r>
      <w:r>
        <w:rPr>
          <w:rFonts w:hint="eastAsia" w:ascii="仿宋_GB2312" w:hAnsi="仿宋_GB2312" w:eastAsia="仿宋_GB2312" w:cs="仿宋_GB2312"/>
          <w:spacing w:val="0"/>
          <w:sz w:val="32"/>
          <w:szCs w:val="32"/>
        </w:rPr>
        <w:t>。</w:t>
      </w:r>
    </w:p>
    <w:p w14:paraId="00FBCF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3" w:firstLine="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注：具体学科招聘计划在校园招聘过程中依据实际情况适时调整。</w:t>
      </w:r>
    </w:p>
    <w:p w14:paraId="01A85B68">
      <w:pPr>
        <w:keepNext w:val="0"/>
        <w:keepLines w:val="0"/>
        <w:pageBreakBefore w:val="0"/>
        <w:widowControl/>
        <w:kinsoku w:val="0"/>
        <w:wordWrap/>
        <w:overflowPunct/>
        <w:topLinePunct w:val="0"/>
        <w:autoSpaceDE w:val="0"/>
        <w:autoSpaceDN w:val="0"/>
        <w:bidi w:val="0"/>
        <w:adjustRightInd w:val="0"/>
        <w:snapToGrid w:val="0"/>
        <w:spacing w:line="560" w:lineRule="exact"/>
        <w:ind w:left="67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二、招聘原则</w:t>
      </w:r>
    </w:p>
    <w:p w14:paraId="68CEA51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优中选优、宁缺毋滥。</w:t>
      </w:r>
    </w:p>
    <w:p w14:paraId="53D83C9C">
      <w:pPr>
        <w:keepNext w:val="0"/>
        <w:keepLines w:val="0"/>
        <w:pageBreakBefore w:val="0"/>
        <w:widowControl/>
        <w:kinsoku w:val="0"/>
        <w:wordWrap/>
        <w:overflowPunct/>
        <w:topLinePunct w:val="0"/>
        <w:autoSpaceDE w:val="0"/>
        <w:autoSpaceDN w:val="0"/>
        <w:bidi w:val="0"/>
        <w:adjustRightInd w:val="0"/>
        <w:snapToGrid w:val="0"/>
        <w:spacing w:line="560" w:lineRule="exact"/>
        <w:ind w:left="67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三、招聘条件</w:t>
      </w:r>
    </w:p>
    <w:p w14:paraId="38F48CD9">
      <w:pPr>
        <w:keepNext w:val="0"/>
        <w:keepLines w:val="0"/>
        <w:pageBreakBefore w:val="0"/>
        <w:widowControl/>
        <w:kinsoku w:val="0"/>
        <w:wordWrap/>
        <w:overflowPunct/>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ascii="楷体" w:hAnsi="楷体" w:eastAsia="楷体" w:cs="楷体"/>
          <w:spacing w:val="0"/>
          <w:sz w:val="32"/>
          <w:szCs w:val="32"/>
        </w:rPr>
        <w:t>(一)基本条件</w:t>
      </w:r>
    </w:p>
    <w:p w14:paraId="6DC14C4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1.具有中华人民共和国国籍。</w:t>
      </w:r>
    </w:p>
    <w:p w14:paraId="0253E18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 w:firstLine="67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2.遵守《中华人民共和国宪法》和法律，政治坚定，热爱祖国，拥护中国共产党的领导，执行党的路线、方针、政策。</w:t>
      </w:r>
    </w:p>
    <w:p w14:paraId="5075E168">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3.坚定不移铸牢中华民族共同体意识，自觉维护民族团结进</w:t>
      </w:r>
    </w:p>
    <w:p w14:paraId="219C2255">
      <w:pPr>
        <w:pStyle w:val="2"/>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步。</w:t>
      </w:r>
    </w:p>
    <w:p w14:paraId="12D015B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92"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4.热爱党的教育事业，有理想信念，有道德情操，有扎实学识，有仁爱之心，有强烈的事业心和责任感，能够自觉遵守《中华人民共和国教师法》《教师职业道德规范》《中小学、幼儿园教师职业行为十项准则》,遵纪守法，品行端正，在校或工作(待业)期间表现良好，未受过任何刑事处罚。</w:t>
      </w:r>
    </w:p>
    <w:p w14:paraId="08DD240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18"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5.具有良好的身体素质和心理素质，身体健康，无传染性疾病，无精神病史，能适应教育教学工作的需要。</w:t>
      </w:r>
    </w:p>
    <w:p w14:paraId="4BDCBDC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15"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6.所有报考者须专业对口，往届生和成熟教师须持有对应学段、学科要求的教师资格证和普通话证。</w:t>
      </w:r>
    </w:p>
    <w:p w14:paraId="628503DD">
      <w:pPr>
        <w:keepNext w:val="0"/>
        <w:keepLines w:val="0"/>
        <w:pageBreakBefore w:val="0"/>
        <w:widowControl/>
        <w:kinsoku w:val="0"/>
        <w:wordWrap/>
        <w:overflowPunct/>
        <w:topLinePunct w:val="0"/>
        <w:autoSpaceDE w:val="0"/>
        <w:autoSpaceDN w:val="0"/>
        <w:bidi w:val="0"/>
        <w:adjustRightInd w:val="0"/>
        <w:snapToGrid w:val="0"/>
        <w:spacing w:line="560" w:lineRule="exact"/>
        <w:ind w:left="840"/>
        <w:textAlignment w:val="baseline"/>
        <w:rPr>
          <w:rFonts w:ascii="楷体" w:hAnsi="楷体" w:eastAsia="楷体" w:cs="楷体"/>
          <w:spacing w:val="0"/>
          <w:sz w:val="32"/>
          <w:szCs w:val="32"/>
        </w:rPr>
      </w:pPr>
      <w:r>
        <w:rPr>
          <w:rFonts w:ascii="楷体" w:hAnsi="楷体" w:eastAsia="楷体" w:cs="楷体"/>
          <w:spacing w:val="0"/>
          <w:sz w:val="32"/>
          <w:szCs w:val="32"/>
        </w:rPr>
        <w:t>(二)应往届毕业生报考的具体条件</w:t>
      </w:r>
    </w:p>
    <w:p w14:paraId="201191D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21"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1.具有博士、硕士或学士学位且学业优秀、素质全面，其备优秀教师的潜质和禀赋。</w:t>
      </w:r>
    </w:p>
    <w:p w14:paraId="444E55F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2" w:firstLine="65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2.应届毕业生为2025年毕业生，往届毕业生为2023年、2024年毕业生。</w:t>
      </w:r>
    </w:p>
    <w:p w14:paraId="779C8D92">
      <w:pPr>
        <w:keepNext w:val="0"/>
        <w:keepLines w:val="0"/>
        <w:pageBreakBefore w:val="0"/>
        <w:widowControl/>
        <w:kinsoku w:val="0"/>
        <w:wordWrap/>
        <w:overflowPunct/>
        <w:topLinePunct w:val="0"/>
        <w:autoSpaceDE w:val="0"/>
        <w:autoSpaceDN w:val="0"/>
        <w:bidi w:val="0"/>
        <w:adjustRightInd w:val="0"/>
        <w:snapToGrid w:val="0"/>
        <w:spacing w:line="560" w:lineRule="exact"/>
        <w:ind w:left="75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四、招聘流程</w:t>
      </w:r>
    </w:p>
    <w:p w14:paraId="2155E0C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640" w:firstLineChars="200"/>
        <w:textAlignment w:val="baseline"/>
        <w:rPr>
          <w:rFonts w:ascii="楷体" w:hAnsi="楷体" w:eastAsia="楷体" w:cs="楷体"/>
          <w:spacing w:val="0"/>
          <w:sz w:val="32"/>
          <w:szCs w:val="32"/>
        </w:rPr>
      </w:pPr>
      <w:r>
        <w:rPr>
          <w:rFonts w:ascii="楷体" w:hAnsi="楷体" w:eastAsia="楷体" w:cs="楷体"/>
          <w:spacing w:val="0"/>
          <w:sz w:val="32"/>
          <w:szCs w:val="32"/>
        </w:rPr>
        <w:t>(一)现场宣讲、投递简历</w:t>
      </w:r>
    </w:p>
    <w:p w14:paraId="3AB06C0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665"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华中师范大学校园招聘会</w:t>
      </w:r>
    </w:p>
    <w:p w14:paraId="6D67919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30" w:right="1537" w:firstLine="21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宣讲时间：2024年9月24日上午10:00--12:00。</w:t>
      </w:r>
    </w:p>
    <w:p w14:paraId="2780E75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30" w:right="1537" w:firstLine="21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宣讲地点：新大学生活动中心202室。</w:t>
      </w:r>
    </w:p>
    <w:p w14:paraId="18F88CE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30" w:right="897" w:firstLine="21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投递简历时间：2024年9月24日上午10:00--12:00。</w:t>
      </w:r>
    </w:p>
    <w:p w14:paraId="767ECBCA">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30" w:right="897" w:firstLine="219"/>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投递简历地点：新大学生活动中心202室。</w:t>
      </w:r>
    </w:p>
    <w:p w14:paraId="5F2CF441">
      <w:pPr>
        <w:keepNext w:val="0"/>
        <w:keepLines w:val="0"/>
        <w:pageBreakBefore w:val="0"/>
        <w:widowControl/>
        <w:kinsoku w:val="0"/>
        <w:wordWrap/>
        <w:overflowPunct/>
        <w:topLinePunct w:val="0"/>
        <w:autoSpaceDE w:val="0"/>
        <w:autoSpaceDN w:val="0"/>
        <w:bidi w:val="0"/>
        <w:adjustRightInd w:val="0"/>
        <w:snapToGrid w:val="0"/>
        <w:spacing w:line="560" w:lineRule="exact"/>
        <w:ind w:left="810"/>
        <w:textAlignment w:val="baseline"/>
        <w:rPr>
          <w:rFonts w:ascii="楷体" w:hAnsi="楷体" w:eastAsia="楷体" w:cs="楷体"/>
          <w:spacing w:val="0"/>
          <w:sz w:val="32"/>
          <w:szCs w:val="32"/>
        </w:rPr>
      </w:pPr>
      <w:r>
        <w:rPr>
          <w:rFonts w:ascii="楷体" w:hAnsi="楷体" w:eastAsia="楷体" w:cs="楷体"/>
          <w:spacing w:val="0"/>
          <w:sz w:val="32"/>
          <w:szCs w:val="32"/>
        </w:rPr>
        <w:t>(二)资格审查</w:t>
      </w:r>
    </w:p>
    <w:p w14:paraId="2B37573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62" w:firstLine="650"/>
        <w:textAlignment w:val="baseline"/>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color w:val="auto"/>
          <w:sz w:val="32"/>
          <w:szCs w:val="32"/>
          <w:lang w:val="en-US" w:eastAsia="zh-CN"/>
        </w:rPr>
        <w:t>由教师</w:t>
      </w:r>
      <w:r>
        <w:rPr>
          <w:rFonts w:hint="eastAsia" w:ascii="仿宋_GB2312" w:hAnsi="仿宋_GB2312" w:eastAsia="仿宋_GB2312" w:cs="仿宋_GB2312"/>
          <w:color w:val="auto"/>
          <w:sz w:val="32"/>
          <w:szCs w:val="32"/>
        </w:rPr>
        <w:t>招聘</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领导小组</w:t>
      </w:r>
      <w:r>
        <w:rPr>
          <w:rFonts w:hint="eastAsia" w:ascii="仿宋_GB2312" w:hAnsi="仿宋_GB2312" w:eastAsia="仿宋_GB2312" w:cs="仿宋_GB2312"/>
          <w:color w:val="auto"/>
          <w:sz w:val="32"/>
          <w:szCs w:val="32"/>
          <w:lang w:val="en-US" w:eastAsia="zh-CN"/>
        </w:rPr>
        <w:t>对投递的</w:t>
      </w:r>
      <w:r>
        <w:rPr>
          <w:rFonts w:hint="eastAsia" w:ascii="仿宋_GB2312" w:hAnsi="仿宋_GB2312" w:eastAsia="仿宋_GB2312" w:cs="仿宋_GB2312"/>
          <w:spacing w:val="0"/>
          <w:sz w:val="32"/>
          <w:szCs w:val="32"/>
        </w:rPr>
        <w:t>简历</w:t>
      </w:r>
      <w:r>
        <w:rPr>
          <w:rFonts w:hint="eastAsia" w:ascii="仿宋_GB2312" w:hAnsi="仿宋_GB2312" w:eastAsia="仿宋_GB2312" w:cs="仿宋_GB2312"/>
          <w:spacing w:val="0"/>
          <w:sz w:val="32"/>
          <w:szCs w:val="32"/>
          <w:lang w:val="en-US" w:eastAsia="zh-CN"/>
        </w:rPr>
        <w:t>进行</w:t>
      </w:r>
      <w:r>
        <w:rPr>
          <w:rFonts w:hint="eastAsia" w:ascii="仿宋_GB2312" w:hAnsi="仿宋_GB2312" w:eastAsia="仿宋_GB2312" w:cs="仿宋_GB2312"/>
          <w:spacing w:val="0"/>
          <w:sz w:val="32"/>
          <w:szCs w:val="32"/>
        </w:rPr>
        <w:t>筛选、材料审核</w:t>
      </w:r>
      <w:r>
        <w:rPr>
          <w:rFonts w:hint="eastAsia" w:ascii="仿宋_GB2312" w:hAnsi="仿宋_GB2312" w:eastAsia="仿宋_GB2312" w:cs="仿宋_GB2312"/>
          <w:spacing w:val="0"/>
          <w:sz w:val="32"/>
          <w:szCs w:val="32"/>
          <w:lang w:eastAsia="zh-CN"/>
        </w:rPr>
        <w:t>。</w:t>
      </w:r>
    </w:p>
    <w:p w14:paraId="25D8A4D9">
      <w:pPr>
        <w:keepNext w:val="0"/>
        <w:keepLines w:val="0"/>
        <w:pageBreakBefore w:val="0"/>
        <w:widowControl/>
        <w:kinsoku w:val="0"/>
        <w:wordWrap/>
        <w:overflowPunct/>
        <w:topLinePunct w:val="0"/>
        <w:autoSpaceDE w:val="0"/>
        <w:autoSpaceDN w:val="0"/>
        <w:bidi w:val="0"/>
        <w:adjustRightInd w:val="0"/>
        <w:snapToGrid w:val="0"/>
        <w:spacing w:line="560" w:lineRule="exact"/>
        <w:ind w:left="814"/>
        <w:textAlignment w:val="baseline"/>
        <w:outlineLvl w:val="0"/>
        <w:rPr>
          <w:rFonts w:hint="default" w:ascii="楷体" w:hAnsi="楷体" w:eastAsia="楷体" w:cs="楷体"/>
          <w:b w:val="0"/>
          <w:bCs w:val="0"/>
          <w:spacing w:val="0"/>
          <w:sz w:val="32"/>
          <w:szCs w:val="32"/>
          <w:lang w:val="en-US" w:eastAsia="zh-CN"/>
        </w:rPr>
      </w:pPr>
      <w:r>
        <w:rPr>
          <w:rFonts w:ascii="楷体" w:hAnsi="楷体" w:eastAsia="楷体" w:cs="楷体"/>
          <w:b w:val="0"/>
          <w:bCs w:val="0"/>
          <w:spacing w:val="0"/>
          <w:sz w:val="32"/>
          <w:szCs w:val="32"/>
        </w:rPr>
        <w:t>(三)</w:t>
      </w:r>
      <w:r>
        <w:rPr>
          <w:rFonts w:hint="eastAsia" w:ascii="楷体" w:hAnsi="楷体" w:eastAsia="楷体" w:cs="楷体"/>
          <w:b w:val="0"/>
          <w:bCs w:val="0"/>
          <w:spacing w:val="0"/>
          <w:sz w:val="32"/>
          <w:szCs w:val="32"/>
          <w:lang w:val="en-US" w:eastAsia="zh-CN"/>
        </w:rPr>
        <w:t>面试、笔试</w:t>
      </w:r>
    </w:p>
    <w:p w14:paraId="7143F87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pacing w:val="0"/>
          <w:sz w:val="32"/>
          <w:szCs w:val="32"/>
        </w:rPr>
        <w:t>简历筛选通过者按照规定时间参加面试，面试通过者参加笔试</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auto"/>
          <w:sz w:val="32"/>
          <w:szCs w:val="32"/>
          <w:lang w:val="en-US" w:eastAsia="zh-CN"/>
        </w:rPr>
        <w:t>教师</w:t>
      </w:r>
      <w:r>
        <w:rPr>
          <w:rFonts w:hint="eastAsia" w:ascii="仿宋_GB2312" w:hAnsi="仿宋_GB2312" w:eastAsia="仿宋_GB2312" w:cs="仿宋_GB2312"/>
          <w:color w:val="auto"/>
          <w:sz w:val="32"/>
          <w:szCs w:val="32"/>
        </w:rPr>
        <w:t>招聘</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领导小组</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面试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笔试情况</w:t>
      </w:r>
      <w:r>
        <w:rPr>
          <w:rFonts w:hint="eastAsia" w:ascii="仿宋_GB2312" w:hAnsi="仿宋_GB2312" w:eastAsia="仿宋_GB2312" w:cs="仿宋_GB2312"/>
          <w:color w:val="auto"/>
          <w:sz w:val="32"/>
          <w:szCs w:val="32"/>
        </w:rPr>
        <w:t>，确定拟</w:t>
      </w:r>
      <w:r>
        <w:rPr>
          <w:rFonts w:hint="eastAsia" w:ascii="仿宋_GB2312" w:hAnsi="仿宋_GB2312" w:eastAsia="仿宋_GB2312" w:cs="仿宋_GB2312"/>
          <w:color w:val="auto"/>
          <w:sz w:val="32"/>
          <w:szCs w:val="32"/>
          <w:lang w:val="en-US" w:eastAsia="zh-CN"/>
        </w:rPr>
        <w:t>录用人员</w:t>
      </w:r>
      <w:r>
        <w:rPr>
          <w:rFonts w:hint="eastAsia" w:ascii="仿宋_GB2312" w:hAnsi="仿宋_GB2312" w:eastAsia="仿宋_GB2312" w:cs="仿宋_GB2312"/>
          <w:color w:val="auto"/>
          <w:sz w:val="32"/>
          <w:szCs w:val="32"/>
        </w:rPr>
        <w:t>。</w:t>
      </w:r>
    </w:p>
    <w:p w14:paraId="3213F886">
      <w:pPr>
        <w:keepNext w:val="0"/>
        <w:keepLines w:val="0"/>
        <w:pageBreakBefore w:val="0"/>
        <w:widowControl/>
        <w:kinsoku w:val="0"/>
        <w:wordWrap/>
        <w:overflowPunct/>
        <w:topLinePunct w:val="0"/>
        <w:autoSpaceDE w:val="0"/>
        <w:autoSpaceDN w:val="0"/>
        <w:bidi w:val="0"/>
        <w:adjustRightInd w:val="0"/>
        <w:snapToGrid w:val="0"/>
        <w:spacing w:line="560" w:lineRule="exact"/>
        <w:ind w:left="814"/>
        <w:textAlignment w:val="baseline"/>
        <w:outlineLvl w:val="0"/>
        <w:rPr>
          <w:rFonts w:ascii="楷体" w:hAnsi="楷体" w:eastAsia="楷体" w:cs="楷体"/>
          <w:b w:val="0"/>
          <w:bCs w:val="0"/>
          <w:spacing w:val="0"/>
          <w:sz w:val="32"/>
          <w:szCs w:val="32"/>
        </w:rPr>
      </w:pPr>
      <w:r>
        <w:rPr>
          <w:rFonts w:ascii="楷体" w:hAnsi="楷体" w:eastAsia="楷体" w:cs="楷体"/>
          <w:b w:val="0"/>
          <w:bCs w:val="0"/>
          <w:spacing w:val="0"/>
          <w:sz w:val="32"/>
          <w:szCs w:val="32"/>
        </w:rPr>
        <w:t>(</w:t>
      </w:r>
      <w:r>
        <w:rPr>
          <w:rFonts w:hint="eastAsia" w:ascii="楷体" w:hAnsi="楷体" w:eastAsia="楷体" w:cs="楷体"/>
          <w:b w:val="0"/>
          <w:bCs w:val="0"/>
          <w:spacing w:val="0"/>
          <w:sz w:val="32"/>
          <w:szCs w:val="32"/>
          <w:lang w:val="en-US" w:eastAsia="zh-CN"/>
        </w:rPr>
        <w:t>四</w:t>
      </w:r>
      <w:r>
        <w:rPr>
          <w:rFonts w:ascii="楷体" w:hAnsi="楷体" w:eastAsia="楷体" w:cs="楷体"/>
          <w:b w:val="0"/>
          <w:bCs w:val="0"/>
          <w:spacing w:val="0"/>
          <w:sz w:val="32"/>
          <w:szCs w:val="32"/>
        </w:rPr>
        <w:t>)结果反馈</w:t>
      </w:r>
      <w:r>
        <w:rPr>
          <w:rFonts w:hint="eastAsia" w:ascii="楷体" w:hAnsi="楷体" w:eastAsia="楷体" w:cs="楷体"/>
          <w:b w:val="0"/>
          <w:bCs w:val="0"/>
          <w:spacing w:val="0"/>
          <w:sz w:val="32"/>
          <w:szCs w:val="32"/>
          <w:lang w:val="en-US" w:eastAsia="zh-CN"/>
        </w:rPr>
        <w:t>、面谈</w:t>
      </w:r>
    </w:p>
    <w:p w14:paraId="2870EE6C">
      <w:pPr>
        <w:pStyle w:val="2"/>
        <w:keepNext w:val="0"/>
        <w:keepLines w:val="0"/>
        <w:pageBreakBefore w:val="0"/>
        <w:widowControl/>
        <w:kinsoku w:val="0"/>
        <w:wordWrap/>
        <w:overflowPunct/>
        <w:topLinePunct w:val="0"/>
        <w:autoSpaceDE w:val="0"/>
        <w:autoSpaceDN w:val="0"/>
        <w:bidi w:val="0"/>
        <w:adjustRightInd w:val="0"/>
        <w:snapToGrid w:val="0"/>
        <w:spacing w:line="240" w:lineRule="auto"/>
        <w:ind w:right="0" w:firstLine="640"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考核结果确定后，将</w:t>
      </w:r>
      <w:r>
        <w:rPr>
          <w:rFonts w:hint="eastAsia" w:ascii="仿宋_GB2312" w:hAnsi="仿宋_GB2312" w:eastAsia="仿宋_GB2312" w:cs="仿宋_GB2312"/>
          <w:spacing w:val="0"/>
          <w:sz w:val="32"/>
          <w:szCs w:val="32"/>
          <w:lang w:val="en-US" w:eastAsia="zh-CN"/>
        </w:rPr>
        <w:t>通知</w:t>
      </w:r>
      <w:r>
        <w:rPr>
          <w:rFonts w:hint="eastAsia" w:ascii="仿宋_GB2312" w:hAnsi="仿宋_GB2312" w:eastAsia="仿宋_GB2312" w:cs="仿宋_GB2312"/>
          <w:spacing w:val="0"/>
          <w:sz w:val="32"/>
          <w:szCs w:val="32"/>
        </w:rPr>
        <w:t>电话通知拟录用人员</w:t>
      </w:r>
      <w:r>
        <w:rPr>
          <w:rFonts w:hint="eastAsia" w:ascii="仿宋_GB2312" w:hAnsi="仿宋_GB2312" w:eastAsia="仿宋_GB2312" w:cs="仿宋_GB2312"/>
          <w:spacing w:val="0"/>
          <w:sz w:val="32"/>
          <w:szCs w:val="32"/>
          <w:lang w:val="en-US" w:eastAsia="zh-CN"/>
        </w:rPr>
        <w:t>进行面谈</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面谈通过者签订入职协议</w:t>
      </w:r>
      <w:r>
        <w:rPr>
          <w:rFonts w:hint="eastAsia" w:ascii="仿宋_GB2312" w:hAnsi="仿宋_GB2312" w:eastAsia="仿宋_GB2312" w:cs="仿宋_GB2312"/>
          <w:spacing w:val="0"/>
          <w:sz w:val="32"/>
          <w:szCs w:val="32"/>
        </w:rPr>
        <w:t>，未入围者不再以任何形式通知。</w:t>
      </w:r>
    </w:p>
    <w:p w14:paraId="36C155BC">
      <w:pPr>
        <w:keepNext w:val="0"/>
        <w:keepLines w:val="0"/>
        <w:pageBreakBefore w:val="0"/>
        <w:widowControl/>
        <w:kinsoku w:val="0"/>
        <w:wordWrap/>
        <w:overflowPunct/>
        <w:topLinePunct w:val="0"/>
        <w:autoSpaceDE w:val="0"/>
        <w:autoSpaceDN w:val="0"/>
        <w:bidi w:val="0"/>
        <w:adjustRightInd w:val="0"/>
        <w:snapToGrid w:val="0"/>
        <w:spacing w:line="560" w:lineRule="exact"/>
        <w:ind w:left="73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五、招聘待遇</w:t>
      </w:r>
    </w:p>
    <w:p w14:paraId="155605CF">
      <w:pPr>
        <w:keepNext w:val="0"/>
        <w:keepLines w:val="0"/>
        <w:pageBreakBefore w:val="0"/>
        <w:widowControl/>
        <w:kinsoku w:val="0"/>
        <w:wordWrap/>
        <w:overflowPunct/>
        <w:topLinePunct w:val="0"/>
        <w:autoSpaceDE w:val="0"/>
        <w:autoSpaceDN w:val="0"/>
        <w:bidi w:val="0"/>
        <w:adjustRightInd w:val="0"/>
        <w:snapToGrid w:val="0"/>
        <w:spacing w:line="560" w:lineRule="exact"/>
        <w:ind w:left="810"/>
        <w:textAlignment w:val="baseline"/>
        <w:rPr>
          <w:rFonts w:ascii="楷体" w:hAnsi="楷体" w:eastAsia="楷体" w:cs="楷体"/>
          <w:spacing w:val="0"/>
          <w:sz w:val="32"/>
          <w:szCs w:val="32"/>
        </w:rPr>
      </w:pPr>
      <w:r>
        <w:rPr>
          <w:rFonts w:ascii="楷体" w:hAnsi="楷体" w:eastAsia="楷体" w:cs="楷体"/>
          <w:spacing w:val="0"/>
          <w:sz w:val="32"/>
          <w:szCs w:val="32"/>
        </w:rPr>
        <w:t>(一)基本待遇。</w:t>
      </w:r>
    </w:p>
    <w:p w14:paraId="6B9D03D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 w:firstLine="654"/>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1.中小学教师。</w:t>
      </w:r>
      <w:r>
        <w:rPr>
          <w:rFonts w:hint="eastAsia" w:ascii="仿宋_GB2312" w:hAnsi="仿宋_GB2312" w:eastAsia="仿宋_GB2312" w:cs="仿宋_GB2312"/>
          <w:spacing w:val="0"/>
          <w:sz w:val="32"/>
          <w:szCs w:val="32"/>
        </w:rPr>
        <w:t>招聘的教师享受国家正式在职教师待遇。</w:t>
      </w:r>
    </w:p>
    <w:p w14:paraId="2F8B4227">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napToGrid w:val="0"/>
          <w:color w:val="000000"/>
          <w:spacing w:val="0"/>
          <w:kern w:val="0"/>
          <w:sz w:val="32"/>
          <w:szCs w:val="32"/>
          <w:lang w:val="en-US" w:eastAsia="en-US" w:bidi="ar-SA"/>
        </w:rPr>
        <w:t>2.试用期规定。</w:t>
      </w:r>
      <w:r>
        <w:rPr>
          <w:rFonts w:hint="eastAsia" w:ascii="仿宋_GB2312" w:hAnsi="仿宋_GB2312" w:eastAsia="仿宋_GB2312" w:cs="仿宋_GB2312"/>
          <w:spacing w:val="0"/>
          <w:sz w:val="32"/>
          <w:szCs w:val="32"/>
        </w:rPr>
        <w:t>招聘的教师实行试用期制度,</w:t>
      </w:r>
      <w:r>
        <w:rPr>
          <w:rFonts w:hint="eastAsia" w:ascii="仿宋_GB2312" w:hAnsi="仿宋_GB2312" w:eastAsia="仿宋_GB2312" w:cs="仿宋_GB2312"/>
          <w:spacing w:val="0"/>
          <w:sz w:val="32"/>
          <w:szCs w:val="32"/>
          <w:lang w:val="en-US" w:eastAsia="zh-CN"/>
        </w:rPr>
        <w:t>试用期按国家相关政策执行，</w:t>
      </w:r>
      <w:r>
        <w:rPr>
          <w:rFonts w:hint="eastAsia" w:ascii="仿宋_GB2312" w:hAnsi="仿宋_GB2312" w:eastAsia="仿宋_GB2312" w:cs="仿宋_GB2312"/>
          <w:spacing w:val="0"/>
          <w:sz w:val="32"/>
          <w:szCs w:val="32"/>
        </w:rPr>
        <w:t>试用期内考核</w:t>
      </w:r>
      <w:r>
        <w:rPr>
          <w:rFonts w:hint="eastAsia" w:ascii="仿宋_GB2312" w:hAnsi="仿宋_GB2312" w:eastAsia="仿宋_GB2312" w:cs="仿宋_GB2312"/>
          <w:spacing w:val="0"/>
          <w:sz w:val="32"/>
          <w:szCs w:val="32"/>
          <w:lang w:val="en-US" w:eastAsia="zh-CN"/>
        </w:rPr>
        <w:t>合格者</w:t>
      </w:r>
      <w:r>
        <w:rPr>
          <w:rFonts w:hint="eastAsia" w:ascii="仿宋_GB2312" w:hAnsi="仿宋_GB2312" w:eastAsia="仿宋_GB2312" w:cs="仿宋_GB2312"/>
          <w:spacing w:val="0"/>
          <w:sz w:val="32"/>
          <w:szCs w:val="32"/>
        </w:rPr>
        <w:t>正式聘用，试用期考核不合格</w:t>
      </w:r>
      <w:r>
        <w:rPr>
          <w:rFonts w:hint="eastAsia" w:ascii="仿宋_GB2312" w:hAnsi="仿宋_GB2312" w:eastAsia="仿宋_GB2312" w:cs="仿宋_GB2312"/>
          <w:spacing w:val="0"/>
          <w:sz w:val="32"/>
          <w:szCs w:val="32"/>
          <w:lang w:val="en-US" w:eastAsia="zh-CN"/>
        </w:rPr>
        <w:t>者</w:t>
      </w:r>
      <w:r>
        <w:rPr>
          <w:rFonts w:hint="eastAsia" w:ascii="仿宋_GB2312" w:hAnsi="仿宋_GB2312" w:eastAsia="仿宋_GB2312" w:cs="仿宋_GB2312"/>
          <w:spacing w:val="0"/>
          <w:sz w:val="32"/>
          <w:szCs w:val="32"/>
        </w:rPr>
        <w:t>，不予续聘。</w:t>
      </w:r>
    </w:p>
    <w:p w14:paraId="70422BB9">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47" w:firstLine="819"/>
        <w:jc w:val="both"/>
        <w:textAlignment w:val="baseline"/>
        <w:rPr>
          <w:rFonts w:hint="eastAsia" w:ascii="仿宋_GB2312" w:hAnsi="仿宋_GB2312" w:eastAsia="仿宋_GB2312" w:cs="仿宋_GB2312"/>
          <w:spacing w:val="0"/>
          <w:sz w:val="32"/>
          <w:szCs w:val="32"/>
        </w:rPr>
      </w:pPr>
      <w:r>
        <w:rPr>
          <w:rFonts w:ascii="楷体" w:hAnsi="楷体" w:eastAsia="楷体" w:cs="楷体"/>
          <w:spacing w:val="0"/>
          <w:sz w:val="32"/>
          <w:szCs w:val="32"/>
        </w:rPr>
        <w:t>(二)惠师待遇。</w:t>
      </w:r>
      <w:r>
        <w:rPr>
          <w:rFonts w:hint="eastAsia" w:ascii="仿宋_GB2312" w:hAnsi="仿宋_GB2312" w:eastAsia="仿宋_GB2312" w:cs="仿宋_GB2312"/>
          <w:spacing w:val="0"/>
          <w:sz w:val="32"/>
          <w:szCs w:val="32"/>
        </w:rPr>
        <w:t>为进一步提高我旗教师的社会地位、职业地位，不断增强职业幸福感和成就感。2023年9月我旗推出“惠师”七项举措。</w:t>
      </w:r>
    </w:p>
    <w:p w14:paraId="5FBD9EA3">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4"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1.健康惠师。</w:t>
      </w:r>
      <w:r>
        <w:rPr>
          <w:rFonts w:hint="eastAsia" w:ascii="仿宋_GB2312" w:hAnsi="仿宋_GB2312" w:eastAsia="仿宋_GB2312" w:cs="仿宋_GB2312"/>
          <w:spacing w:val="0"/>
          <w:sz w:val="32"/>
          <w:szCs w:val="32"/>
        </w:rPr>
        <w:t>每两年组织40周岁以上教职工专项体检1次</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并在旗医保局体检标准上增加1000元</w:t>
      </w:r>
      <w:r>
        <w:rPr>
          <w:rFonts w:hint="eastAsia" w:ascii="仿宋_GB2312" w:hAnsi="仿宋_GB2312" w:eastAsia="仿宋_GB2312" w:cs="仿宋_GB2312"/>
          <w:spacing w:val="0"/>
          <w:sz w:val="32"/>
          <w:szCs w:val="32"/>
        </w:rPr>
        <w:t>，设立教师</w:t>
      </w:r>
      <w:r>
        <w:rPr>
          <w:rFonts w:hint="eastAsia" w:ascii="仿宋_GB2312" w:hAnsi="仿宋_GB2312" w:eastAsia="仿宋_GB2312" w:cs="仿宋_GB2312"/>
          <w:spacing w:val="0"/>
          <w:sz w:val="32"/>
          <w:szCs w:val="32"/>
          <w:lang w:val="en-US" w:eastAsia="zh-CN"/>
        </w:rPr>
        <w:t>大病</w:t>
      </w:r>
      <w:r>
        <w:rPr>
          <w:rFonts w:hint="eastAsia" w:ascii="仿宋_GB2312" w:hAnsi="仿宋_GB2312" w:eastAsia="仿宋_GB2312" w:cs="仿宋_GB2312"/>
          <w:spacing w:val="0"/>
          <w:sz w:val="32"/>
          <w:szCs w:val="32"/>
        </w:rPr>
        <w:t>“专家</w:t>
      </w:r>
      <w:r>
        <w:rPr>
          <w:rFonts w:hint="eastAsia" w:ascii="仿宋_GB2312" w:hAnsi="仿宋_GB2312" w:eastAsia="仿宋_GB2312" w:cs="仿宋_GB2312"/>
          <w:spacing w:val="0"/>
          <w:sz w:val="32"/>
          <w:szCs w:val="32"/>
          <w:lang w:val="en-US" w:eastAsia="zh-CN"/>
        </w:rPr>
        <w:t>诊疗</w:t>
      </w:r>
      <w:r>
        <w:rPr>
          <w:rFonts w:hint="eastAsia" w:ascii="仿宋_GB2312" w:hAnsi="仿宋_GB2312" w:eastAsia="仿宋_GB2312" w:cs="仿宋_GB2312"/>
          <w:spacing w:val="0"/>
          <w:sz w:val="32"/>
          <w:szCs w:val="32"/>
        </w:rPr>
        <w:t>周”。</w:t>
      </w:r>
    </w:p>
    <w:p w14:paraId="02AD64AB">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2.疗养惠师。</w:t>
      </w:r>
      <w:r>
        <w:rPr>
          <w:rFonts w:hint="eastAsia" w:ascii="仿宋_GB2312" w:hAnsi="仿宋_GB2312" w:eastAsia="仿宋_GB2312" w:cs="仿宋_GB2312"/>
          <w:spacing w:val="0"/>
          <w:sz w:val="32"/>
          <w:szCs w:val="32"/>
        </w:rPr>
        <w:t>针对</w:t>
      </w:r>
      <w:r>
        <w:rPr>
          <w:rFonts w:hint="eastAsia" w:ascii="仿宋_GB2312" w:hAnsi="仿宋_GB2312" w:eastAsia="仿宋_GB2312" w:cs="仿宋_GB2312"/>
          <w:spacing w:val="0"/>
          <w:sz w:val="32"/>
          <w:szCs w:val="32"/>
          <w:lang w:val="en-US" w:eastAsia="zh-CN"/>
        </w:rPr>
        <w:t>部分</w:t>
      </w:r>
      <w:r>
        <w:rPr>
          <w:rFonts w:hint="eastAsia" w:ascii="仿宋_GB2312" w:hAnsi="仿宋_GB2312" w:eastAsia="仿宋_GB2312" w:cs="仿宋_GB2312"/>
          <w:spacing w:val="0"/>
          <w:sz w:val="32"/>
          <w:szCs w:val="32"/>
        </w:rPr>
        <w:t>优秀教师和教龄30年以上在教育教学岗位上的教师提供异地疗</w:t>
      </w:r>
      <w:r>
        <w:rPr>
          <w:rFonts w:hint="eastAsia" w:ascii="仿宋_GB2312" w:hAnsi="仿宋_GB2312" w:eastAsia="仿宋_GB2312" w:cs="仿宋_GB2312"/>
          <w:spacing w:val="0"/>
          <w:sz w:val="32"/>
          <w:szCs w:val="32"/>
          <w:lang w:val="en-US" w:eastAsia="zh-CN"/>
        </w:rPr>
        <w:t>休</w:t>
      </w:r>
      <w:r>
        <w:rPr>
          <w:rFonts w:hint="eastAsia" w:ascii="仿宋_GB2312" w:hAnsi="仿宋_GB2312" w:eastAsia="仿宋_GB2312" w:cs="仿宋_GB2312"/>
          <w:spacing w:val="0"/>
          <w:sz w:val="32"/>
          <w:szCs w:val="32"/>
        </w:rPr>
        <w:t>养</w:t>
      </w:r>
      <w:r>
        <w:rPr>
          <w:rFonts w:hint="eastAsia" w:ascii="仿宋_GB2312" w:hAnsi="仿宋_GB2312" w:eastAsia="仿宋_GB2312" w:cs="仿宋_GB2312"/>
          <w:spacing w:val="0"/>
          <w:sz w:val="32"/>
          <w:szCs w:val="32"/>
          <w:lang w:val="en-US" w:eastAsia="zh-CN"/>
        </w:rPr>
        <w:t>服务</w:t>
      </w:r>
      <w:r>
        <w:rPr>
          <w:rFonts w:hint="eastAsia" w:ascii="仿宋_GB2312" w:hAnsi="仿宋_GB2312" w:eastAsia="仿宋_GB2312" w:cs="仿宋_GB2312"/>
          <w:spacing w:val="0"/>
          <w:sz w:val="32"/>
          <w:szCs w:val="32"/>
        </w:rPr>
        <w:t>。</w:t>
      </w:r>
    </w:p>
    <w:p w14:paraId="603EED8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firstLine="643" w:firstLineChars="20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3.营养惠师。</w:t>
      </w:r>
      <w:r>
        <w:rPr>
          <w:rFonts w:hint="eastAsia" w:ascii="仿宋_GB2312" w:hAnsi="仿宋_GB2312" w:eastAsia="仿宋_GB2312" w:cs="仿宋_GB2312"/>
          <w:b w:val="0"/>
          <w:bCs w:val="0"/>
          <w:spacing w:val="0"/>
          <w:sz w:val="32"/>
          <w:szCs w:val="32"/>
          <w:lang w:val="en-US" w:eastAsia="zh-CN"/>
        </w:rPr>
        <w:t>政府</w:t>
      </w:r>
      <w:r>
        <w:rPr>
          <w:rFonts w:hint="eastAsia" w:ascii="仿宋_GB2312" w:hAnsi="仿宋_GB2312" w:eastAsia="仿宋_GB2312" w:cs="仿宋_GB2312"/>
          <w:spacing w:val="0"/>
          <w:sz w:val="32"/>
          <w:szCs w:val="32"/>
        </w:rPr>
        <w:t>按照每人每天30元标准为教师提供</w:t>
      </w:r>
      <w:r>
        <w:rPr>
          <w:rFonts w:hint="eastAsia" w:ascii="仿宋_GB2312" w:hAnsi="仿宋_GB2312" w:eastAsia="仿宋_GB2312" w:cs="仿宋_GB2312"/>
          <w:spacing w:val="0"/>
          <w:sz w:val="32"/>
          <w:szCs w:val="32"/>
          <w:lang w:val="en-US" w:eastAsia="zh-CN"/>
        </w:rPr>
        <w:t>免费</w:t>
      </w:r>
      <w:r>
        <w:rPr>
          <w:rFonts w:hint="eastAsia" w:ascii="仿宋_GB2312" w:hAnsi="仿宋_GB2312" w:eastAsia="仿宋_GB2312" w:cs="仿宋_GB2312"/>
          <w:spacing w:val="0"/>
          <w:sz w:val="32"/>
          <w:szCs w:val="32"/>
        </w:rPr>
        <w:t>营养餐。</w:t>
      </w:r>
    </w:p>
    <w:p w14:paraId="4889BB6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79"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4.住房惠师。</w:t>
      </w:r>
      <w:r>
        <w:rPr>
          <w:rFonts w:hint="eastAsia" w:ascii="仿宋_GB2312" w:hAnsi="仿宋_GB2312" w:eastAsia="仿宋_GB2312" w:cs="仿宋_GB2312"/>
          <w:spacing w:val="0"/>
          <w:sz w:val="32"/>
          <w:szCs w:val="32"/>
        </w:rPr>
        <w:t>旗属国有房地产企业面向新聘教师和引进教师在购买首套住房时给予市场价9折优惠，向年轻教师提供部分公租房周转使用。</w:t>
      </w:r>
    </w:p>
    <w:p w14:paraId="4C05215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86"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5.形象惠师。</w:t>
      </w:r>
      <w:r>
        <w:rPr>
          <w:rFonts w:hint="eastAsia" w:ascii="仿宋_GB2312" w:hAnsi="仿宋_GB2312" w:eastAsia="仿宋_GB2312" w:cs="仿宋_GB2312"/>
          <w:spacing w:val="0"/>
          <w:sz w:val="32"/>
          <w:szCs w:val="32"/>
        </w:rPr>
        <w:t>统一设计制作教师工作服，彰显教师身份，提升教师形象。</w:t>
      </w:r>
    </w:p>
    <w:p w14:paraId="7CEAF1A0">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0"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6.学历惠师。</w:t>
      </w:r>
      <w:r>
        <w:rPr>
          <w:rFonts w:hint="eastAsia" w:ascii="仿宋_GB2312" w:hAnsi="仿宋_GB2312" w:eastAsia="仿宋_GB2312" w:cs="仿宋_GB2312"/>
          <w:spacing w:val="0"/>
          <w:sz w:val="32"/>
          <w:szCs w:val="32"/>
        </w:rPr>
        <w:t>在职教师继续深造取得硕士学位、博士学位分别给予学费50%和80%的奖励。</w:t>
      </w:r>
    </w:p>
    <w:p w14:paraId="4D20FB6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78" w:firstLine="630"/>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b/>
          <w:bCs/>
          <w:spacing w:val="0"/>
          <w:sz w:val="32"/>
          <w:szCs w:val="32"/>
        </w:rPr>
        <w:t>7.服务惠师。</w:t>
      </w:r>
      <w:r>
        <w:rPr>
          <w:rFonts w:hint="eastAsia" w:ascii="仿宋_GB2312" w:hAnsi="仿宋_GB2312" w:eastAsia="仿宋_GB2312" w:cs="仿宋_GB2312"/>
          <w:spacing w:val="0"/>
          <w:sz w:val="32"/>
          <w:szCs w:val="32"/>
        </w:rPr>
        <w:t>在窗口单位设置“教师优先”标识，为教师办事提供便利。</w:t>
      </w:r>
    </w:p>
    <w:p w14:paraId="3C70BC16">
      <w:pPr>
        <w:keepNext w:val="0"/>
        <w:keepLines w:val="0"/>
        <w:pageBreakBefore w:val="0"/>
        <w:widowControl/>
        <w:kinsoku w:val="0"/>
        <w:wordWrap/>
        <w:overflowPunct/>
        <w:topLinePunct w:val="0"/>
        <w:autoSpaceDE w:val="0"/>
        <w:autoSpaceDN w:val="0"/>
        <w:bidi w:val="0"/>
        <w:adjustRightInd w:val="0"/>
        <w:snapToGrid w:val="0"/>
        <w:spacing w:line="560" w:lineRule="exact"/>
        <w:ind w:left="830"/>
        <w:textAlignment w:val="baseline"/>
        <w:rPr>
          <w:rFonts w:ascii="楷体" w:hAnsi="楷体" w:eastAsia="楷体" w:cs="楷体"/>
          <w:b/>
          <w:bCs/>
          <w:spacing w:val="0"/>
          <w:sz w:val="32"/>
          <w:szCs w:val="32"/>
        </w:rPr>
      </w:pPr>
      <w:r>
        <w:rPr>
          <w:rFonts w:ascii="楷体" w:hAnsi="楷体" w:eastAsia="楷体" w:cs="楷体"/>
          <w:b/>
          <w:bCs/>
          <w:spacing w:val="0"/>
          <w:sz w:val="32"/>
          <w:szCs w:val="32"/>
        </w:rPr>
        <w:t>(三)绩效待遇</w:t>
      </w:r>
    </w:p>
    <w:p w14:paraId="28854CB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0" w:firstLine="630"/>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bCs/>
          <w:spacing w:val="0"/>
          <w:sz w:val="32"/>
          <w:szCs w:val="32"/>
        </w:rPr>
        <w:t>1.奖励绩效。</w:t>
      </w:r>
      <w:r>
        <w:rPr>
          <w:rFonts w:hint="eastAsia" w:ascii="仿宋_GB2312" w:hAnsi="仿宋_GB2312" w:eastAsia="仿宋_GB2312" w:cs="仿宋_GB2312"/>
          <w:b w:val="0"/>
          <w:bCs w:val="0"/>
          <w:spacing w:val="0"/>
          <w:sz w:val="32"/>
          <w:szCs w:val="32"/>
          <w:lang w:val="en-US" w:eastAsia="zh-CN"/>
        </w:rPr>
        <w:t>城区义务教育阶段</w:t>
      </w:r>
      <w:r>
        <w:rPr>
          <w:rFonts w:hint="eastAsia" w:ascii="仿宋_GB2312" w:hAnsi="仿宋_GB2312" w:eastAsia="仿宋_GB2312" w:cs="仿宋_GB2312"/>
          <w:b w:val="0"/>
          <w:bCs w:val="0"/>
          <w:spacing w:val="0"/>
          <w:sz w:val="32"/>
          <w:szCs w:val="32"/>
        </w:rPr>
        <w:t>中小学教师绩效工资按照年人均4万元标准核定，县域高中和</w:t>
      </w:r>
      <w:r>
        <w:rPr>
          <w:rFonts w:hint="eastAsia" w:ascii="仿宋_GB2312" w:hAnsi="仿宋_GB2312" w:eastAsia="仿宋_GB2312" w:cs="仿宋_GB2312"/>
          <w:b w:val="0"/>
          <w:bCs w:val="0"/>
          <w:spacing w:val="0"/>
          <w:sz w:val="32"/>
          <w:szCs w:val="32"/>
          <w:lang w:val="en-US" w:eastAsia="zh-CN"/>
        </w:rPr>
        <w:t>基层义务教育阶段</w:t>
      </w:r>
      <w:r>
        <w:rPr>
          <w:rFonts w:hint="eastAsia" w:ascii="仿宋_GB2312" w:hAnsi="仿宋_GB2312" w:eastAsia="仿宋_GB2312" w:cs="仿宋_GB2312"/>
          <w:b w:val="0"/>
          <w:bCs w:val="0"/>
          <w:spacing w:val="0"/>
          <w:sz w:val="32"/>
          <w:szCs w:val="32"/>
        </w:rPr>
        <w:t>教师绩效工资按照年人均6万元标准核定。</w:t>
      </w:r>
    </w:p>
    <w:p w14:paraId="507B155C">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157"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2.班主任津贴。义务教育阶段学校班主任津贴提高至2000元/月，普通高中班主任津贴提高至2500元/月，寄宿制学校在此基础上增加500元/月。</w:t>
      </w:r>
    </w:p>
    <w:p w14:paraId="1FD01E64">
      <w:pPr>
        <w:keepNext w:val="0"/>
        <w:keepLines w:val="0"/>
        <w:pageBreakBefore w:val="0"/>
        <w:widowControl/>
        <w:kinsoku w:val="0"/>
        <w:wordWrap/>
        <w:overflowPunct/>
        <w:topLinePunct w:val="0"/>
        <w:autoSpaceDE w:val="0"/>
        <w:autoSpaceDN w:val="0"/>
        <w:bidi w:val="0"/>
        <w:adjustRightInd w:val="0"/>
        <w:snapToGrid w:val="0"/>
        <w:spacing w:line="560" w:lineRule="exact"/>
        <w:ind w:left="819"/>
        <w:textAlignment w:val="baseline"/>
        <w:rPr>
          <w:rFonts w:ascii="楷体" w:hAnsi="楷体" w:eastAsia="楷体" w:cs="楷体"/>
          <w:b/>
          <w:bCs/>
          <w:spacing w:val="0"/>
          <w:sz w:val="32"/>
          <w:szCs w:val="32"/>
        </w:rPr>
      </w:pPr>
      <w:r>
        <w:rPr>
          <w:rFonts w:ascii="楷体" w:hAnsi="楷体" w:eastAsia="楷体" w:cs="楷体"/>
          <w:b/>
          <w:bCs/>
          <w:spacing w:val="0"/>
          <w:sz w:val="32"/>
          <w:szCs w:val="32"/>
        </w:rPr>
        <w:t>(四)政策待遇</w:t>
      </w:r>
    </w:p>
    <w:p w14:paraId="542266D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90" w:firstLine="64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中小学教师由教师招聘工作领导小组根据应聘者面试、笔试、面谈等环节的综合成绩，按照优秀、良好、合格划定录用等级，受聘者按录用等级享受对应待遇。</w:t>
      </w:r>
    </w:p>
    <w:p w14:paraId="722C3D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1.综合成绩优秀者。</w:t>
      </w:r>
      <w:r>
        <w:rPr>
          <w:rFonts w:hint="eastAsia" w:ascii="仿宋_GB2312" w:hAnsi="仿宋_GB2312" w:eastAsia="仿宋_GB2312" w:cs="仿宋_GB2312"/>
          <w:color w:val="auto"/>
          <w:sz w:val="32"/>
          <w:szCs w:val="32"/>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综合成绩优秀</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硕士及以上学历研究生</w:t>
      </w:r>
      <w:r>
        <w:rPr>
          <w:rFonts w:hint="eastAsia" w:ascii="仿宋_GB2312" w:hAnsi="仿宋_GB2312" w:eastAsia="仿宋_GB2312" w:cs="仿宋_GB2312"/>
          <w:color w:val="auto"/>
          <w:sz w:val="32"/>
          <w:szCs w:val="32"/>
          <w:lang w:val="en-US" w:eastAsia="zh-CN"/>
        </w:rPr>
        <w:t>给予</w:t>
      </w:r>
      <w:r>
        <w:rPr>
          <w:rFonts w:hint="eastAsia" w:ascii="仿宋_GB2312" w:hAnsi="仿宋_GB2312" w:eastAsia="仿宋_GB2312" w:cs="仿宋_GB2312"/>
          <w:color w:val="auto"/>
          <w:sz w:val="32"/>
          <w:szCs w:val="32"/>
        </w:rPr>
        <w:t>100平方米</w:t>
      </w:r>
      <w:r>
        <w:rPr>
          <w:rFonts w:hint="eastAsia" w:ascii="仿宋_GB2312" w:hAnsi="仿宋_GB2312" w:eastAsia="仿宋_GB2312" w:cs="仿宋_GB2312"/>
          <w:color w:val="auto"/>
          <w:sz w:val="32"/>
          <w:szCs w:val="32"/>
          <w:lang w:val="en-US" w:eastAsia="zh-CN"/>
        </w:rPr>
        <w:t>现房安置或40万元货币安置；</w:t>
      </w:r>
    </w:p>
    <w:p w14:paraId="22FBB8A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综合成绩优秀</w:t>
      </w:r>
      <w:r>
        <w:rPr>
          <w:rFonts w:hint="eastAsia" w:ascii="仿宋_GB2312" w:hAnsi="仿宋_GB2312" w:eastAsia="仿宋_GB2312" w:cs="仿宋_GB2312"/>
          <w:color w:val="auto"/>
          <w:sz w:val="32"/>
          <w:szCs w:val="32"/>
        </w:rPr>
        <w:t>的教育部直属6所师范院校、双一流建设高校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本科生</w:t>
      </w:r>
      <w:r>
        <w:rPr>
          <w:rFonts w:hint="eastAsia" w:ascii="仿宋_GB2312" w:hAnsi="仿宋_GB2312" w:eastAsia="仿宋_GB2312" w:cs="仿宋_GB2312"/>
          <w:color w:val="auto"/>
          <w:sz w:val="32"/>
          <w:szCs w:val="32"/>
          <w:lang w:val="en-US" w:eastAsia="zh-CN"/>
        </w:rPr>
        <w:t>给予80</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lang w:val="en-US" w:eastAsia="zh-CN"/>
        </w:rPr>
        <w:t>现房安置或30万元货币安置</w:t>
      </w:r>
      <w:r>
        <w:rPr>
          <w:rFonts w:hint="eastAsia" w:ascii="仿宋_GB2312" w:hAnsi="仿宋_GB2312" w:eastAsia="仿宋_GB2312" w:cs="仿宋_GB2312"/>
          <w:color w:val="auto"/>
          <w:sz w:val="32"/>
          <w:szCs w:val="32"/>
        </w:rPr>
        <w:t>。</w:t>
      </w:r>
    </w:p>
    <w:p w14:paraId="6BF85F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2.综合成绩良好者。</w:t>
      </w:r>
      <w:r>
        <w:rPr>
          <w:rFonts w:hint="eastAsia" w:ascii="仿宋_GB2312" w:hAnsi="仿宋_GB2312" w:eastAsia="仿宋_GB2312" w:cs="仿宋_GB2312"/>
          <w:color w:val="auto"/>
          <w:sz w:val="32"/>
          <w:szCs w:val="32"/>
          <w:lang w:val="en-US" w:eastAsia="zh-CN"/>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综合成绩良好</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全日制</w:t>
      </w:r>
      <w:r>
        <w:rPr>
          <w:rFonts w:hint="eastAsia" w:ascii="仿宋_GB2312" w:hAnsi="仿宋_GB2312" w:eastAsia="仿宋_GB2312" w:cs="仿宋_GB2312"/>
          <w:color w:val="auto"/>
          <w:sz w:val="32"/>
          <w:szCs w:val="32"/>
        </w:rPr>
        <w:t>硕士及以上学历研究生</w:t>
      </w:r>
      <w:r>
        <w:rPr>
          <w:rFonts w:hint="eastAsia" w:ascii="仿宋_GB2312" w:hAnsi="仿宋_GB2312" w:eastAsia="仿宋_GB2312" w:cs="仿宋_GB2312"/>
          <w:color w:val="auto"/>
          <w:sz w:val="32"/>
          <w:szCs w:val="32"/>
          <w:lang w:val="en-US" w:eastAsia="zh-CN"/>
        </w:rPr>
        <w:t>给予12万元安家费补贴；</w:t>
      </w:r>
      <w:r>
        <w:rPr>
          <w:rFonts w:hint="eastAsia" w:ascii="仿宋_GB2312" w:hAnsi="仿宋_GB2312" w:eastAsia="仿宋_GB2312" w:cs="仿宋_GB2312"/>
          <w:color w:val="auto"/>
          <w:sz w:val="32"/>
          <w:szCs w:val="32"/>
        </w:rPr>
        <w:t>对招聘</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lang w:val="en-US" w:eastAsia="zh-CN"/>
        </w:rPr>
        <w:t>综合成绩良好</w:t>
      </w:r>
      <w:r>
        <w:rPr>
          <w:rFonts w:hint="eastAsia" w:ascii="仿宋_GB2312" w:hAnsi="仿宋_GB2312" w:eastAsia="仿宋_GB2312" w:cs="仿宋_GB2312"/>
          <w:color w:val="auto"/>
          <w:sz w:val="32"/>
          <w:szCs w:val="32"/>
        </w:rPr>
        <w:t>的6所教育部直属师范院校、双一流建设高校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本科生</w:t>
      </w:r>
      <w:r>
        <w:rPr>
          <w:rFonts w:hint="eastAsia" w:ascii="仿宋_GB2312" w:hAnsi="仿宋_GB2312" w:eastAsia="仿宋_GB2312" w:cs="仿宋_GB2312"/>
          <w:color w:val="auto"/>
          <w:sz w:val="32"/>
          <w:szCs w:val="32"/>
          <w:lang w:val="en-US" w:eastAsia="zh-CN"/>
        </w:rPr>
        <w:t>给予10万元安家费补贴。</w:t>
      </w:r>
    </w:p>
    <w:p w14:paraId="53D73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3.综合成绩合格者。</w:t>
      </w:r>
      <w:r>
        <w:rPr>
          <w:rFonts w:hint="eastAsia" w:ascii="仿宋_GB2312" w:hAnsi="仿宋_GB2312" w:eastAsia="仿宋_GB2312" w:cs="仿宋_GB2312"/>
          <w:color w:val="auto"/>
          <w:sz w:val="32"/>
          <w:szCs w:val="32"/>
          <w:lang w:val="en-US" w:eastAsia="zh-CN"/>
        </w:rPr>
        <w:t>仅招聘引进，不享受政策待遇。</w:t>
      </w:r>
    </w:p>
    <w:p w14:paraId="4C3B691F">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4.招聘的教师由学校提供食宿。</w:t>
      </w:r>
    </w:p>
    <w:p w14:paraId="59116A4D">
      <w:pPr>
        <w:keepNext w:val="0"/>
        <w:keepLines w:val="0"/>
        <w:pageBreakBefore w:val="0"/>
        <w:widowControl/>
        <w:kinsoku w:val="0"/>
        <w:wordWrap/>
        <w:overflowPunct/>
        <w:topLinePunct w:val="0"/>
        <w:autoSpaceDE w:val="0"/>
        <w:autoSpaceDN w:val="0"/>
        <w:bidi w:val="0"/>
        <w:adjustRightInd w:val="0"/>
        <w:snapToGrid w:val="0"/>
        <w:spacing w:line="560" w:lineRule="exact"/>
        <w:ind w:left="654"/>
        <w:textAlignment w:val="baseline"/>
        <w:outlineLvl w:val="0"/>
        <w:rPr>
          <w:rFonts w:ascii="黑体" w:hAnsi="黑体" w:eastAsia="黑体" w:cs="黑体"/>
          <w:spacing w:val="0"/>
          <w:sz w:val="32"/>
          <w:szCs w:val="32"/>
        </w:rPr>
      </w:pPr>
      <w:r>
        <w:rPr>
          <w:rFonts w:ascii="黑体" w:hAnsi="黑体" w:eastAsia="黑体" w:cs="黑体"/>
          <w:b/>
          <w:bCs/>
          <w:spacing w:val="0"/>
          <w:sz w:val="32"/>
          <w:szCs w:val="32"/>
        </w:rPr>
        <w:t>六、应聘须知</w:t>
      </w:r>
    </w:p>
    <w:p w14:paraId="01F07A1E">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34" w:firstLine="770"/>
        <w:textAlignment w:val="baseline"/>
        <w:rPr>
          <w:rFonts w:hint="eastAsia" w:ascii="楷体" w:hAnsi="楷体" w:eastAsia="楷体" w:cs="楷体"/>
          <w:spacing w:val="0"/>
          <w:sz w:val="32"/>
          <w:szCs w:val="32"/>
        </w:rPr>
      </w:pPr>
      <w:r>
        <w:rPr>
          <w:rFonts w:hint="eastAsia" w:ascii="楷体" w:hAnsi="楷体" w:eastAsia="楷体" w:cs="楷体"/>
          <w:spacing w:val="0"/>
          <w:sz w:val="32"/>
          <w:szCs w:val="32"/>
        </w:rPr>
        <w:t>(一)若毕业生未能按期毕业、未能取得学位证，或因违纪等受到学校处分或行政处罚，或政审不合格，或上岗前体检不符合《公务员录用通用体检标准(试行)》(国人部发〔2005〕1号)以及相关规定的则就业协议自动终止，甲方(用人单位)不承担违约责任。</w:t>
      </w:r>
    </w:p>
    <w:p w14:paraId="543C1BF4">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236" w:firstLine="770"/>
        <w:textAlignment w:val="baseline"/>
        <w:rPr>
          <w:rFonts w:hint="eastAsia" w:ascii="楷体" w:hAnsi="楷体" w:eastAsia="楷体" w:cs="楷体"/>
          <w:spacing w:val="0"/>
          <w:sz w:val="32"/>
          <w:szCs w:val="32"/>
        </w:rPr>
      </w:pPr>
      <w:r>
        <w:rPr>
          <w:rFonts w:hint="eastAsia" w:ascii="楷体" w:hAnsi="楷体" w:eastAsia="楷体" w:cs="楷体"/>
          <w:spacing w:val="0"/>
          <w:sz w:val="32"/>
          <w:szCs w:val="32"/>
        </w:rPr>
        <w:t>(二)对应聘人员的资格审查贯穿于公开招聘工作全过程，在招聘任何阶段及试用期期间发现应聘人员与应聘条件不符或弄虚作假、冒名顶替的，一经查实后，一律取消聘用资格。</w:t>
      </w:r>
    </w:p>
    <w:p w14:paraId="2185A257">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770"/>
        <w:textAlignment w:val="baseline"/>
        <w:rPr>
          <w:rFonts w:hint="eastAsia" w:ascii="仿宋_GB2312" w:hAnsi="仿宋_GB2312" w:eastAsia="仿宋_GB2312" w:cs="仿宋_GB2312"/>
          <w:spacing w:val="0"/>
          <w:sz w:val="32"/>
          <w:szCs w:val="32"/>
        </w:rPr>
      </w:pPr>
      <w:r>
        <w:rPr>
          <w:rFonts w:hint="eastAsia" w:ascii="楷体" w:hAnsi="楷体" w:eastAsia="楷体" w:cs="楷体"/>
          <w:spacing w:val="0"/>
          <w:sz w:val="32"/>
          <w:szCs w:val="32"/>
        </w:rPr>
        <w:t>(三)咨询电话：0477-8691566</w:t>
      </w:r>
    </w:p>
    <w:p w14:paraId="067CC1A0">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报名考生请识别下方二维码，提前填写报名信息，加微信群：</w:t>
      </w:r>
    </w:p>
    <w:p w14:paraId="2D71C73B">
      <w:pPr>
        <w:pStyle w:val="2"/>
        <w:keepNext w:val="0"/>
        <w:keepLines w:val="0"/>
        <w:pageBreakBefore w:val="0"/>
        <w:widowControl/>
        <w:kinsoku w:val="0"/>
        <w:wordWrap/>
        <w:overflowPunct/>
        <w:topLinePunct w:val="0"/>
        <w:autoSpaceDE w:val="0"/>
        <w:autoSpaceDN w:val="0"/>
        <w:bidi w:val="0"/>
        <w:adjustRightInd w:val="0"/>
        <w:snapToGrid w:val="0"/>
        <w:spacing w:line="560" w:lineRule="exact"/>
        <w:jc w:val="right"/>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21"/>
          <w:lang w:eastAsia="zh-CN"/>
        </w:rPr>
        <w:drawing>
          <wp:anchor distT="0" distB="0" distL="114300" distR="114300" simplePos="0" relativeHeight="251660288" behindDoc="1" locked="0" layoutInCell="1" allowOverlap="1">
            <wp:simplePos x="0" y="0"/>
            <wp:positionH relativeFrom="column">
              <wp:posOffset>3618865</wp:posOffset>
            </wp:positionH>
            <wp:positionV relativeFrom="page">
              <wp:posOffset>7162800</wp:posOffset>
            </wp:positionV>
            <wp:extent cx="1560195" cy="1417320"/>
            <wp:effectExtent l="0" t="0" r="1905" b="11430"/>
            <wp:wrapTight wrapText="bothSides">
              <wp:wrapPolygon>
                <wp:start x="0" y="0"/>
                <wp:lineTo x="0" y="21194"/>
                <wp:lineTo x="21363" y="21194"/>
                <wp:lineTo x="21363" y="0"/>
                <wp:lineTo x="0" y="0"/>
              </wp:wrapPolygon>
            </wp:wrapTight>
            <wp:docPr id="2" name="图片 2" descr="2025自主招聘华中师范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5自主招聘华中师范大学"/>
                    <pic:cNvPicPr>
                      <a:picLocks noChangeAspect="1"/>
                    </pic:cNvPicPr>
                  </pic:nvPicPr>
                  <pic:blipFill>
                    <a:blip r:embed="rId9"/>
                    <a:stretch>
                      <a:fillRect/>
                    </a:stretch>
                  </pic:blipFill>
                  <pic:spPr>
                    <a:xfrm>
                      <a:off x="0" y="0"/>
                      <a:ext cx="1560195" cy="1417320"/>
                    </a:xfrm>
                    <a:prstGeom prst="rect">
                      <a:avLst/>
                    </a:prstGeom>
                  </pic:spPr>
                </pic:pic>
              </a:graphicData>
            </a:graphic>
          </wp:anchor>
        </w:drawing>
      </w:r>
      <w:r>
        <w:rPr>
          <w:rFonts w:hint="eastAsia" w:ascii="仿宋_GB2312" w:hAnsi="仿宋_GB2312" w:eastAsia="仿宋_GB2312" w:cs="仿宋_GB2312"/>
          <w:spacing w:val="0"/>
          <w:sz w:val="21"/>
          <w:lang w:eastAsia="zh-CN"/>
        </w:rPr>
        <w:drawing>
          <wp:anchor distT="0" distB="0" distL="114300" distR="114300" simplePos="0" relativeHeight="251659264" behindDoc="1" locked="0" layoutInCell="1" allowOverlap="1">
            <wp:simplePos x="0" y="0"/>
            <wp:positionH relativeFrom="column">
              <wp:posOffset>861695</wp:posOffset>
            </wp:positionH>
            <wp:positionV relativeFrom="paragraph">
              <wp:posOffset>104775</wp:posOffset>
            </wp:positionV>
            <wp:extent cx="1589405" cy="1456690"/>
            <wp:effectExtent l="0" t="0" r="48895" b="10160"/>
            <wp:wrapTight wrapText="bothSides">
              <wp:wrapPolygon>
                <wp:start x="0" y="0"/>
                <wp:lineTo x="0" y="21186"/>
                <wp:lineTo x="21229" y="21186"/>
                <wp:lineTo x="21229" y="0"/>
                <wp:lineTo x="0" y="0"/>
              </wp:wrapPolygon>
            </wp:wrapTight>
            <wp:docPr id="1" name="图片 1" descr="6d497cbb57d267566bdbe5a98b0b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497cbb57d267566bdbe5a98b0b766"/>
                    <pic:cNvPicPr>
                      <a:picLocks noChangeAspect="1"/>
                    </pic:cNvPicPr>
                  </pic:nvPicPr>
                  <pic:blipFill>
                    <a:blip r:embed="rId10"/>
                    <a:srcRect l="15647" t="24550" r="15463" b="18617"/>
                    <a:stretch>
                      <a:fillRect/>
                    </a:stretch>
                  </pic:blipFill>
                  <pic:spPr>
                    <a:xfrm>
                      <a:off x="0" y="0"/>
                      <a:ext cx="1589405" cy="1456690"/>
                    </a:xfrm>
                    <a:prstGeom prst="rect">
                      <a:avLst/>
                    </a:prstGeom>
                  </pic:spPr>
                </pic:pic>
              </a:graphicData>
            </a:graphic>
          </wp:anchor>
        </w:drawing>
      </w:r>
    </w:p>
    <w:p w14:paraId="17C8BDE4">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21"/>
        </w:rPr>
      </w:pPr>
    </w:p>
    <w:p w14:paraId="0E1211E0">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21"/>
        </w:rPr>
      </w:pPr>
    </w:p>
    <w:p w14:paraId="32FD016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0"/>
          <w:sz w:val="21"/>
          <w:lang w:eastAsia="zh-CN"/>
        </w:rPr>
      </w:pPr>
    </w:p>
    <w:p w14:paraId="7A1604F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64"/>
        <w:textAlignment w:val="baseline"/>
        <w:rPr>
          <w:rFonts w:hint="eastAsia" w:ascii="仿宋_GB2312" w:hAnsi="仿宋_GB2312" w:eastAsia="仿宋_GB2312" w:cs="仿宋_GB2312"/>
          <w:spacing w:val="0"/>
          <w:sz w:val="32"/>
          <w:szCs w:val="32"/>
        </w:rPr>
      </w:pPr>
    </w:p>
    <w:p w14:paraId="3733707F">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4474" w:leftChars="1064" w:right="64" w:hanging="2240" w:hangingChars="700"/>
        <w:textAlignment w:val="baseline"/>
        <w:rPr>
          <w:rFonts w:hint="eastAsia" w:ascii="仿宋_GB2312" w:hAnsi="仿宋_GB2312" w:eastAsia="仿宋_GB2312" w:cs="仿宋_GB2312"/>
          <w:spacing w:val="0"/>
          <w:sz w:val="32"/>
          <w:szCs w:val="32"/>
        </w:rPr>
        <w:sectPr>
          <w:footerReference r:id="rId5" w:type="default"/>
          <w:pgSz w:w="11870" w:h="16930"/>
          <w:pgMar w:top="2098" w:right="1474" w:bottom="1984" w:left="1587" w:header="0" w:footer="985" w:gutter="0"/>
          <w:cols w:space="720" w:num="1"/>
        </w:sectPr>
      </w:pPr>
      <w:r>
        <w:rPr>
          <w:rFonts w:hint="eastAsia" w:ascii="仿宋_GB2312" w:hAnsi="仿宋_GB2312" w:eastAsia="仿宋_GB2312" w:cs="仿宋_GB2312"/>
          <w:spacing w:val="0"/>
          <w:sz w:val="32"/>
          <w:szCs w:val="32"/>
        </w:rPr>
        <w:t>鄂尔多斯市伊金霍洛旗教师招聘工作领导小组2024年9月20日</w:t>
      </w:r>
    </w:p>
    <w:p w14:paraId="6D36E8BC">
      <w:pPr>
        <w:keepNext w:val="0"/>
        <w:keepLines w:val="0"/>
        <w:pageBreakBefore w:val="0"/>
        <w:widowControl/>
        <w:kinsoku w:val="0"/>
        <w:wordWrap/>
        <w:overflowPunct/>
        <w:topLinePunct w:val="0"/>
        <w:autoSpaceDE w:val="0"/>
        <w:autoSpaceDN w:val="0"/>
        <w:bidi w:val="0"/>
        <w:adjustRightInd w:val="0"/>
        <w:snapToGrid w:val="0"/>
        <w:textAlignment w:val="baseline"/>
        <w:rPr>
          <w:rFonts w:ascii="Arial"/>
          <w:spacing w:val="0"/>
          <w:sz w:val="21"/>
        </w:rPr>
      </w:pPr>
    </w:p>
    <w:sectPr>
      <w:headerReference r:id="rId6" w:type="default"/>
      <w:footerReference r:id="rId7" w:type="default"/>
      <w:pgSz w:w="11870" w:h="16930"/>
      <w:pgMar w:top="0" w:right="0"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E15F0">
    <w:pPr>
      <w:spacing w:line="217" w:lineRule="auto"/>
      <w:ind w:left="3120"/>
      <w:rPr>
        <w:rFonts w:ascii="楷体" w:hAnsi="楷体" w:eastAsia="楷体" w:cs="楷体"/>
        <w:sz w:val="27"/>
        <w:szCs w:val="27"/>
      </w:rPr>
    </w:pPr>
    <w:r>
      <w:rPr>
        <w:rFonts w:ascii="楷体" w:hAnsi="楷体" w:eastAsia="楷体" w:cs="楷体"/>
        <w:spacing w:val="-15"/>
        <w:sz w:val="27"/>
        <w:szCs w:val="27"/>
      </w:rPr>
      <w:t>第7页共7页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DEE1E">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6DF9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TNlYzU2NDZlZWRhZGY1YzdjNGExMDUwNGJjODllMjkifQ=="/>
  </w:docVars>
  <w:rsids>
    <w:rsidRoot w:val="00000000"/>
    <w:rsid w:val="1C1746DF"/>
    <w:rsid w:val="21631863"/>
    <w:rsid w:val="24796FB8"/>
    <w:rsid w:val="39EB2B24"/>
    <w:rsid w:val="446639E6"/>
    <w:rsid w:val="462C62A7"/>
    <w:rsid w:val="576452F4"/>
    <w:rsid w:val="658253BB"/>
    <w:rsid w:val="6C72773D"/>
    <w:rsid w:val="7BC56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3"/>
      <w:szCs w:val="33"/>
      <w:lang w:val="en-US" w:eastAsia="en-US" w:bidi="ar-SA"/>
    </w:rPr>
  </w:style>
  <w:style w:type="paragraph" w:styleId="3">
    <w:name w:val="index 9"/>
    <w:basedOn w:val="1"/>
    <w:next w:val="1"/>
    <w:qFormat/>
    <w:uiPriority w:val="0"/>
    <w:pPr>
      <w:ind w:left="3360"/>
    </w:pPr>
    <w:rPr>
      <w:rFonts w:ascii="Calibri" w:hAnsi="Calibri"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2811</Words>
  <Characters>2959</Characters>
  <TotalTime>4</TotalTime>
  <ScaleCrop>false</ScaleCrop>
  <LinksUpToDate>false</LinksUpToDate>
  <CharactersWithSpaces>2959</CharactersWithSpaces>
  <Application>WPS Office_12.1.0.18240_F1E327BC-269C-435d-A152-05C5408002CA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2024-09-19T17:10:00Z</dcterms:created>
  <dc:creator>Kingsoft-PDF</dc:creator>
  <cp:lastModifiedBy>寇建国</cp:lastModifiedBy>
  <dcterms:modified xsi:type="dcterms:W3CDTF">2024-09-22T09:49:57Z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2024-09-19T17:10:03Z</vt:filetime>
  </property>
  <property fmtid="{D5CDD505-2E9C-101B-9397-08002B2CF9AE}" pid="4" name="UsrData">
    <vt:lpwstr>66ebea68e644f8001fc5f240wl</vt:lpwstr>
  </property>
  <property fmtid="{D5CDD505-2E9C-101B-9397-08002B2CF9AE}" pid="5" name="KSOProductBuildVer">
    <vt:lpwstr>2052-12.1.0.18240</vt:lpwstr>
  </property>
  <property fmtid="{D5CDD505-2E9C-101B-9397-08002B2CF9AE}" pid="6" name="ICV">
    <vt:lpwstr>7DBB563F8BE3400EA538CCCA4E803A6D_13</vt:lpwstr>
  </property>
</Properties>
</file>