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D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D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D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D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D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DFF"/>
        </w:rPr>
        <w:t>2022年下半年陕西省中小学教师资格考试</w:t>
      </w:r>
    </w:p>
    <w:tbl>
      <w:tblPr>
        <w:tblStyle w:val="3"/>
        <w:tblpPr w:leftFromText="180" w:rightFromText="180" w:vertAnchor="text" w:horzAnchor="page" w:tblpX="1058" w:tblpY="41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869"/>
        <w:gridCol w:w="772"/>
        <w:gridCol w:w="2217"/>
        <w:gridCol w:w="2192"/>
        <w:gridCol w:w="7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考区</w:t>
            </w:r>
          </w:p>
        </w:tc>
        <w:tc>
          <w:tcPr>
            <w:tcW w:w="8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确认点</w:t>
            </w:r>
          </w:p>
        </w:tc>
        <w:tc>
          <w:tcPr>
            <w:tcW w:w="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地  址</w:t>
            </w:r>
          </w:p>
        </w:tc>
        <w:tc>
          <w:tcPr>
            <w:tcW w:w="2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确认时间</w:t>
            </w:r>
          </w:p>
        </w:tc>
        <w:tc>
          <w:tcPr>
            <w:tcW w:w="2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71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考区信息发布平台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西安市教育考试中心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西安市文艺南路194号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西安市考生及全省报考中职专业课和中职实习指导教师资格的考生；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12月9日—12月13日（9∶00-17∶00）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网上审核，请考生认真阅读本市公告，按要求提交资料。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029—87805950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西安教育考试招生微信公众号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  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171575" cy="1038225"/>
                  <wp:effectExtent l="0" t="0" r="9525" b="952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铜川市新区斯明街7号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0919—3192302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铜川市教育局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http://jyj.tongchuan.gov.cn/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宝鸡市教育中心（金台区大庆路29号）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0917—2790616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宝鸡市考试管理中心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微信公众号：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      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228725" cy="1200150"/>
                  <wp:effectExtent l="0" t="0" r="9525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咸阳市人民东路66号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029—33283313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http://jyj.xianyang.gov.cn/xwzx/tzgg/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渭南市教育考试中心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渭南市朝阳大街中段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0913—2021201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渭南教育公众号：wnedu0913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榆林市教育考试院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榆林市高新区桃李路3号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0912—3530372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榆林市教育考试院微信公众号：（ylsjyksy）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104900" cy="1095375"/>
                  <wp:effectExtent l="0" t="0" r="0" b="9525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延安市宝塔区北大街3号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0911—2118285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延安市考试管理中心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（微信公众号）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汉中市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汉中市汉台区东塔北路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网上审核，请考生严格按照报考条件准确填写个人信息，并为信息的真实性负责。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0916—2255449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汉中教育考试招生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（微信公众号）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安康市汉滨区育才路109号（新城派出所隔壁）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网上审核，考生按照报考条件填写个人信息，并为信息的真实性负责。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0915—3211736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安康市教育体育局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https://jyj.ankang.gov.cn/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商洛市教育考试管理中心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商洛市商州区北新街矿司巷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12月9日—12月13日（8∶30—18∶00）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网上审核，考生按照报考条件填写个人信息，并为信息的真实性负责。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0914—2322792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商洛市教育局http://jyj.shangluo.gov.cn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示范区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杨凌示范区考试管理中心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杨凌示范区新桥路政务大厦213室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网上审核，请考生认真阅读本区公告，考生按照报考条件填写个人信息，并为信息的真实性负责。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029—87033912</w:t>
            </w:r>
          </w:p>
        </w:tc>
        <w:tc>
          <w:tcPr>
            <w:tcW w:w="714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杨凌示范区教育局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https://jyj.yangling.gov.cn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师范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陕西师范大学长安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西安市西长安街620号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陕西师范大学在校生；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网上审核，请考生认真阅读本校公告，按要求提交资料。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029—85310496</w:t>
            </w:r>
          </w:p>
        </w:tc>
        <w:tc>
          <w:tcPr>
            <w:tcW w:w="71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陕西师范大学官网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https://www.snnu.edu.cn/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陕西师范大学教师教育处微信公众号（gh_7316e473f674）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                      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495425" cy="1495425"/>
                  <wp:effectExtent l="0" t="0" r="9525" b="9525"/>
                  <wp:docPr id="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</w:trPr>
        <w:tc>
          <w:tcPr>
            <w:tcW w:w="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师范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12月9日—12月13日（8∶30-18∶00）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除陕西师范大学在校生外的考生；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省报考初中、高中、中职文化课类别“心理健康教育”、“日语”、“俄语”、“特殊教育”学科和小学类别“心理健康教育”、“信息技术”、“小学全科”、“特殊教育”学科的考生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网上审核，请考生认真阅读本校公告，按要求提交资料。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029—85310496</w:t>
            </w:r>
          </w:p>
        </w:tc>
        <w:tc>
          <w:tcPr>
            <w:tcW w:w="71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D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DFF"/>
        </w:rPr>
        <w:t>面试考区信息表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D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D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380F1179"/>
    <w:rsid w:val="01445156"/>
    <w:rsid w:val="255915A7"/>
    <w:rsid w:val="380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1321</Words>
  <Characters>1744</Characters>
  <Lines>0</Lines>
  <Paragraphs>0</Paragraphs>
  <TotalTime>1</TotalTime>
  <ScaleCrop>false</ScaleCrop>
  <LinksUpToDate>false</LinksUpToDate>
  <CharactersWithSpaces>1890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2022-12-01T08:55:00Z</dcterms:created>
  <dc:creator>Administrator</dc:creator>
  <cp:lastModifiedBy>Administrator</cp:lastModifiedBy>
  <dcterms:modified xsi:type="dcterms:W3CDTF">2022-12-01T08:58:01Z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627D61407F554082A9E105DCEF568BE3</vt:lpwstr>
  </property>
</Properties>
</file>