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b/>
          <w:bCs/>
          <w:sz w:val="28"/>
          <w:szCs w:val="28"/>
        </w:rPr>
        <w:t>附件3：</w:t>
      </w:r>
    </w:p>
    <w:p>
      <w:pPr>
        <w:rPr>
          <w:rFonts w:hint="eastAsia"/>
          <w:b/>
          <w:bCs/>
          <w:sz w:val="28"/>
          <w:szCs w:val="28"/>
        </w:rPr>
      </w:pPr>
    </w:p>
    <w:p>
      <w:pPr>
        <w:jc w:val="center"/>
        <w:rPr>
          <w:rFonts w:hint="eastAsia"/>
          <w:b/>
          <w:bCs/>
          <w:sz w:val="28"/>
          <w:szCs w:val="28"/>
        </w:rPr>
      </w:pPr>
      <w:r>
        <w:rPr>
          <w:rFonts w:hint="eastAsia"/>
          <w:b/>
          <w:bCs/>
          <w:sz w:val="28"/>
          <w:szCs w:val="28"/>
        </w:rPr>
        <w:t>面试流程</w:t>
      </w:r>
    </w:p>
    <w:p>
      <w:pPr>
        <w:rPr>
          <w:rFonts w:hint="eastAsia"/>
          <w:sz w:val="28"/>
          <w:szCs w:val="28"/>
        </w:rPr>
      </w:pPr>
    </w:p>
    <w:p>
      <w:pPr>
        <w:rPr>
          <w:rFonts w:hint="eastAsia"/>
          <w:sz w:val="28"/>
          <w:szCs w:val="28"/>
        </w:rPr>
      </w:pPr>
      <w:r>
        <w:rPr>
          <w:rFonts w:hint="eastAsia"/>
          <w:sz w:val="28"/>
          <w:szCs w:val="28"/>
        </w:rPr>
        <w:t>1、进入面试环节的应聘人员扫描笔试成绩查询二维码，可获取面试等候室腾讯会议号，并按照应聘岗位报到时间准时进入等候室。迟到15分钟以</w:t>
      </w:r>
      <w:bookmarkStart w:id="0" w:name="_GoBack"/>
      <w:bookmarkEnd w:id="0"/>
      <w:r>
        <w:rPr>
          <w:rFonts w:hint="eastAsia"/>
          <w:sz w:val="28"/>
          <w:szCs w:val="28"/>
        </w:rPr>
        <w:t>上未按时参加报到者，视为自动放弃面试资格。</w:t>
      </w:r>
    </w:p>
    <w:p>
      <w:pPr>
        <w:rPr>
          <w:rFonts w:hint="eastAsia"/>
          <w:sz w:val="28"/>
          <w:szCs w:val="28"/>
        </w:rPr>
      </w:pPr>
    </w:p>
    <w:p>
      <w:pPr>
        <w:rPr>
          <w:rFonts w:hint="eastAsia"/>
          <w:sz w:val="28"/>
          <w:szCs w:val="28"/>
        </w:rPr>
      </w:pPr>
      <w:r>
        <w:rPr>
          <w:rFonts w:hint="eastAsia"/>
          <w:sz w:val="28"/>
          <w:szCs w:val="28"/>
        </w:rPr>
        <w:t>2、学校将在面试当天通过腾讯会议私信发送准备室会议号和面试室会议号。</w:t>
      </w:r>
    </w:p>
    <w:p>
      <w:pPr>
        <w:rPr>
          <w:rFonts w:hint="eastAsia"/>
          <w:sz w:val="28"/>
          <w:szCs w:val="28"/>
        </w:rPr>
      </w:pPr>
    </w:p>
    <w:p>
      <w:pPr>
        <w:rPr>
          <w:rFonts w:hint="eastAsia"/>
          <w:sz w:val="28"/>
          <w:szCs w:val="28"/>
        </w:rPr>
      </w:pPr>
      <w:r>
        <w:rPr>
          <w:rFonts w:hint="eastAsia"/>
          <w:sz w:val="28"/>
          <w:szCs w:val="28"/>
        </w:rPr>
        <w:t>3、考生应提前准备好独立、安静、明亮的空间和两台具备视频、音频的电子设备（笔记本、智能手机、台式电脑均可）。考生在进入等候室和准备室时须同时登录两台电子设备，分别用于主机位和辅机位（主机位摄像头要求正对考生本人，辅机位需设置在考生左后方，确保全程清晰显示考生和主机位屏幕），考生在进入面试室时只须登录主机位电子设备即可。请考生报到前预先按要求调整好主机位和辅机位的角度，并提前下载安装腾讯会议软件，保持网络畅通。</w:t>
      </w:r>
    </w:p>
    <w:p>
      <w:pPr>
        <w:rPr>
          <w:rFonts w:hint="eastAsia"/>
          <w:sz w:val="28"/>
          <w:szCs w:val="28"/>
        </w:rPr>
      </w:pPr>
    </w:p>
    <w:p>
      <w:pPr>
        <w:rPr>
          <w:rFonts w:hint="eastAsia"/>
          <w:sz w:val="28"/>
          <w:szCs w:val="28"/>
        </w:rPr>
      </w:pPr>
      <w:r>
        <w:rPr>
          <w:rFonts w:hint="eastAsia"/>
          <w:sz w:val="28"/>
          <w:szCs w:val="28"/>
        </w:rPr>
        <w:t>4、考生进入等候室前，须提前准备好身份证原件，进入等候室后，设置麦克风为静音，根据工作人员提示出示身份证核验身份，认真听工作人员宣读面试须知。</w:t>
      </w:r>
    </w:p>
    <w:p>
      <w:pPr>
        <w:rPr>
          <w:rFonts w:hint="eastAsia"/>
          <w:sz w:val="28"/>
          <w:szCs w:val="28"/>
        </w:rPr>
      </w:pPr>
    </w:p>
    <w:p>
      <w:pPr>
        <w:rPr>
          <w:rFonts w:hint="eastAsia"/>
          <w:sz w:val="28"/>
          <w:szCs w:val="28"/>
        </w:rPr>
      </w:pPr>
      <w:r>
        <w:rPr>
          <w:rFonts w:hint="eastAsia"/>
          <w:sz w:val="28"/>
          <w:szCs w:val="28"/>
        </w:rPr>
        <w:t>5、考生根据工作人员发送的准备室会议号进入准备室后，工作人员确保主机位和副机位位置合适后，会向考生发送面试题目并开始计时，准备时间为30分钟。准备过程中须独立作答，不允许有他人在场，不能接听电话，不能查阅资料。</w:t>
      </w:r>
    </w:p>
    <w:p>
      <w:pPr>
        <w:rPr>
          <w:rFonts w:hint="eastAsia"/>
          <w:sz w:val="28"/>
          <w:szCs w:val="28"/>
        </w:rPr>
      </w:pPr>
    </w:p>
    <w:p>
      <w:pPr>
        <w:rPr>
          <w:rFonts w:hint="eastAsia"/>
          <w:sz w:val="28"/>
          <w:szCs w:val="28"/>
        </w:rPr>
      </w:pPr>
      <w:r>
        <w:rPr>
          <w:rFonts w:hint="eastAsia"/>
          <w:sz w:val="28"/>
          <w:szCs w:val="28"/>
        </w:rPr>
        <w:t>6、进入准备室30分钟后考生将收到面试室会议号，并及时进入面试室。离开准备室超过3分钟未进入面试室的考生，按放弃面试资格处理。</w:t>
      </w:r>
    </w:p>
    <w:p>
      <w:pPr>
        <w:rPr>
          <w:rFonts w:hint="eastAsia"/>
          <w:sz w:val="28"/>
          <w:szCs w:val="28"/>
        </w:rPr>
      </w:pPr>
    </w:p>
    <w:p>
      <w:pPr>
        <w:rPr>
          <w:rFonts w:hint="eastAsia"/>
          <w:sz w:val="28"/>
          <w:szCs w:val="28"/>
        </w:rPr>
      </w:pPr>
      <w:r>
        <w:rPr>
          <w:rFonts w:hint="eastAsia"/>
          <w:sz w:val="28"/>
          <w:szCs w:val="28"/>
        </w:rPr>
        <w:t>7、面试时间15分钟（试讲12分钟+提问3分钟），面试结束即可离开面试室。面试时不能透漏个人姓名、毕业院校等信息，但须说明本人的应聘岗位及顺序号。工作人员会在“试讲时间剩余一分钟”时给予提示，听到“时间到”的提醒后请停止作答。面试结束前，不能中途离开面试室。</w:t>
      </w:r>
    </w:p>
    <w:p>
      <w:pPr>
        <w:rPr>
          <w:rFonts w:hint="eastAsia"/>
          <w:sz w:val="28"/>
          <w:szCs w:val="28"/>
        </w:rPr>
      </w:pPr>
    </w:p>
    <w:p>
      <w:pPr>
        <w:rPr>
          <w:sz w:val="28"/>
          <w:szCs w:val="28"/>
        </w:rPr>
      </w:pPr>
      <w:r>
        <w:rPr>
          <w:rFonts w:hint="eastAsia"/>
          <w:sz w:val="28"/>
          <w:szCs w:val="28"/>
        </w:rPr>
        <w:t>8、考生因个人设备调试、未按面试流程操作等问题造成面试不能正常进行的，责任由考生自负。考生须遵守面试规则和纪律，对违反纪律的考生，按取消面试资格或取消面试成绩处理。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zE5M2MwMDVkYTgyM2VhMWU0MGI4Y2U1MzVkN2UifQ=="/>
  </w:docVars>
  <w:rsids>
    <w:rsidRoot w:val="7C25505C"/>
    <w:rsid w:val="7C25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2022-12-07T01:29:00Z</dcterms:created>
  <dc:creator>可乐</dc:creator>
  <cp:lastModifiedBy>可乐</cp:lastModifiedBy>
  <dcterms:modified xsi:type="dcterms:W3CDTF">2022-12-07T01:30:30Z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3871D45216BD46C59070FF729F640AFB</vt:lpwstr>
  </property>
</Properties>
</file>