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rPr>
          <w:rFonts w:hint="eastAsia"/>
        </w:rPr>
      </w:pPr>
    </w:p>
    <w:p>
      <w:pPr>
        <w:rPr>
          <w:rFonts w:hint="eastAsia"/>
        </w:rPr>
      </w:pPr>
      <w:r>
        <w:rPr>
          <w:rFonts w:hint="eastAsia"/>
        </w:rPr>
        <w:t>杭州市上城区教育局所属事业单位2022年12月批次教师招聘笔试</w:t>
      </w:r>
    </w:p>
    <w:p>
      <w:pPr>
        <w:rPr>
          <w:rFonts w:hint="eastAsia"/>
        </w:rPr>
      </w:pPr>
    </w:p>
    <w:p>
      <w:pPr>
        <w:rPr>
          <w:rFonts w:hint="eastAsia"/>
        </w:rPr>
      </w:pPr>
      <w:r>
        <w:rPr>
          <w:rFonts w:hint="eastAsia"/>
        </w:rPr>
        <w:t>考生须知</w:t>
      </w:r>
    </w:p>
    <w:p>
      <w:pPr>
        <w:rPr>
          <w:rFonts w:hint="eastAsia"/>
        </w:rPr>
      </w:pPr>
    </w:p>
    <w:p>
      <w:pPr>
        <w:rPr>
          <w:rFonts w:hint="eastAsia"/>
        </w:rPr>
      </w:pPr>
      <w:r>
        <w:rPr>
          <w:rFonts w:hint="eastAsia"/>
        </w:rPr>
        <w:t>一、本次考试不举办也不委托任何机构举办针对考试的辅导培训班。目前社会上出现的任何以教师招聘专门培训机构等名义举办的辅导班、讲座等，均与考试组织者无关、与本次考试无关。</w:t>
      </w:r>
    </w:p>
    <w:p>
      <w:pPr>
        <w:rPr>
          <w:rFonts w:hint="eastAsia"/>
        </w:rPr>
      </w:pPr>
    </w:p>
    <w:p>
      <w:pPr>
        <w:rPr>
          <w:rFonts w:hint="eastAsia"/>
        </w:rPr>
      </w:pPr>
      <w:r>
        <w:rPr>
          <w:rFonts w:hint="eastAsia"/>
        </w:rPr>
        <w:t>二、考生必须携带《准考证》和本人《身份证》进场，缺一不可，按指定的座位就座，入座后自觉将证件放在座位左上角,以备监考人员检查；开考15分钟后考生不得入场；开考30分钟内考生不得离开考场。</w:t>
      </w:r>
    </w:p>
    <w:p>
      <w:pPr>
        <w:rPr>
          <w:rFonts w:hint="eastAsia"/>
        </w:rPr>
      </w:pPr>
    </w:p>
    <w:p>
      <w:pPr>
        <w:rPr>
          <w:rFonts w:hint="eastAsia"/>
        </w:rPr>
      </w:pPr>
      <w:r>
        <w:rPr>
          <w:rFonts w:hint="eastAsia"/>
        </w:rPr>
        <w:t>三、除钢笔、圆珠笔、铅笔等考试必用品外，严禁将任何资料及各类通讯工具等带入考场；考生须按监考人员要求将随身携带的物品放在指定地点。</w:t>
      </w:r>
    </w:p>
    <w:p>
      <w:pPr>
        <w:rPr>
          <w:rFonts w:hint="eastAsia"/>
        </w:rPr>
      </w:pPr>
    </w:p>
    <w:p>
      <w:pPr>
        <w:rPr>
          <w:rFonts w:hint="eastAsia"/>
        </w:rPr>
      </w:pPr>
      <w:r>
        <w:rPr>
          <w:rFonts w:hint="eastAsia"/>
        </w:rPr>
        <w:t>报考中小学美术教师岗位的考生需携带铅笔（4B或5B）和橡皮。</w:t>
      </w:r>
    </w:p>
    <w:p>
      <w:pPr>
        <w:rPr>
          <w:rFonts w:hint="eastAsia"/>
        </w:rPr>
      </w:pPr>
    </w:p>
    <w:p>
      <w:pPr>
        <w:rPr>
          <w:rFonts w:hint="eastAsia"/>
        </w:rPr>
      </w:pPr>
      <w:r>
        <w:rPr>
          <w:rFonts w:hint="eastAsia"/>
        </w:rPr>
        <w:t>报考小学科学教师岗位的考生需携带作图用三角尺或直尺。</w:t>
      </w:r>
    </w:p>
    <w:p>
      <w:pPr>
        <w:rPr>
          <w:rFonts w:hint="eastAsia"/>
        </w:rPr>
      </w:pPr>
    </w:p>
    <w:p>
      <w:pPr>
        <w:rPr>
          <w:rFonts w:hint="eastAsia"/>
        </w:rPr>
      </w:pPr>
      <w:r>
        <w:rPr>
          <w:rFonts w:hint="eastAsia"/>
        </w:rPr>
        <w:t>所有考试科目不得使用计算器。</w:t>
      </w:r>
    </w:p>
    <w:p>
      <w:pPr>
        <w:rPr>
          <w:rFonts w:hint="eastAsia"/>
        </w:rPr>
      </w:pPr>
    </w:p>
    <w:p>
      <w:pPr>
        <w:rPr>
          <w:rFonts w:hint="eastAsia"/>
        </w:rPr>
      </w:pPr>
      <w:r>
        <w:rPr>
          <w:rFonts w:hint="eastAsia"/>
        </w:rPr>
        <w:t>四、对不遵守考场纪律，不服从考试工作人员管理，有违纪、作弊等行为的，将按照《事业单位公开招聘违纪违规行为处理规定》（人社部令第35号）进行处理。</w:t>
      </w:r>
    </w:p>
    <w:p>
      <w:pPr>
        <w:rPr>
          <w:rFonts w:hint="eastAsia"/>
        </w:rPr>
      </w:pPr>
    </w:p>
    <w:p>
      <w:pPr>
        <w:rPr>
          <w:rFonts w:hint="eastAsia"/>
        </w:rPr>
      </w:pPr>
      <w:r>
        <w:rPr>
          <w:rFonts w:hint="eastAsia"/>
        </w:rPr>
        <w:t>五、2023年3月1日起可登录杭州市上城区教育局人才招聘平台查询笔试成绩,3月3日可查询笔试成绩排名。对分数有疑义的，可在2023年3月1日至3月2日进行查分。查分申请由考生本人向招聘单位提出，学校核实、汇总后报区教育局，由区教育局统一到市教育局进行查分。</w:t>
      </w:r>
    </w:p>
    <w:p>
      <w:pPr>
        <w:rPr>
          <w:rFonts w:hint="eastAsia"/>
        </w:rPr>
      </w:pPr>
    </w:p>
    <w:p>
      <w:pPr>
        <w:jc w:val="right"/>
        <w:rPr>
          <w:rFonts w:hint="eastAsia"/>
        </w:rPr>
      </w:pPr>
      <w:bookmarkStart w:id="0" w:name="_GoBack"/>
      <w:r>
        <w:rPr>
          <w:rFonts w:hint="eastAsia"/>
        </w:rPr>
        <w:t>杭州市上城区教育局</w:t>
      </w:r>
    </w:p>
    <w:p>
      <w:pPr>
        <w:jc w:val="right"/>
        <w:rPr>
          <w:rFonts w:hint="eastAsia"/>
        </w:rPr>
      </w:pPr>
    </w:p>
    <w:p>
      <w:pPr>
        <w:jc w:val="right"/>
      </w:pPr>
      <w:r>
        <w:rPr>
          <w:rFonts w:hint="eastAsia"/>
        </w:rPr>
        <w:t>2023年1月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FhOGYyNjk2OTc2MTFhZTQwNTg1M2VmODQyNzUifQ=="/>
  </w:docVars>
  <w:rsids>
    <w:rsidRoot w:val="2AFD54A1"/>
    <w:rsid w:val="2AF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2023-01-31T07:44:00Z</dcterms:created>
  <dc:creator>1</dc:creator>
  <cp:lastModifiedBy>1</cp:lastModifiedBy>
  <dcterms:modified xsi:type="dcterms:W3CDTF">2023-01-31T07:45:07Z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0AC25C8FCA7D4AF29CCA892FEC747B89</vt:lpwstr>
  </property>
</Properties>
</file>